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F2F61D" w14:textId="77777777" w:rsidR="00000000" w:rsidRDefault="00000000">
      <w:pPr>
        <w:spacing w:beforeLines="50" w:before="163" w:afterLines="50" w:after="163" w:line="360" w:lineRule="auto"/>
        <w:rPr>
          <w:rFonts w:ascii="黑体" w:eastAsia="黑体" w:hint="eastAsia"/>
          <w:b/>
          <w:sz w:val="24"/>
        </w:rPr>
      </w:pPr>
    </w:p>
    <w:p w14:paraId="69D86D15" w14:textId="77777777" w:rsidR="00000000" w:rsidRDefault="00000000">
      <w:pPr>
        <w:spacing w:beforeLines="50" w:before="163" w:afterLines="50" w:after="163" w:line="360" w:lineRule="auto"/>
        <w:jc w:val="center"/>
        <w:rPr>
          <w:rFonts w:ascii="黑体" w:eastAsia="黑体" w:hint="eastAsia"/>
          <w:b/>
          <w:sz w:val="24"/>
        </w:rPr>
      </w:pPr>
    </w:p>
    <w:p w14:paraId="2EDDA176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0787F5C0" w14:textId="77777777" w:rsidR="00000000" w:rsidRDefault="00000000">
      <w:pPr>
        <w:spacing w:line="360" w:lineRule="auto"/>
        <w:jc w:val="center"/>
        <w:rPr>
          <w:rFonts w:ascii="黑体" w:eastAsia="黑体" w:hint="eastAsia"/>
          <w:b/>
          <w:sz w:val="24"/>
        </w:rPr>
      </w:pPr>
    </w:p>
    <w:p w14:paraId="05EB7DFA" w14:textId="77777777" w:rsidR="00000000" w:rsidRDefault="00000000">
      <w:pPr>
        <w:spacing w:line="360" w:lineRule="auto"/>
        <w:jc w:val="center"/>
        <w:rPr>
          <w:rFonts w:ascii="黑体" w:eastAsia="黑体" w:hint="eastAsia"/>
          <w:b/>
          <w:sz w:val="24"/>
        </w:rPr>
      </w:pPr>
    </w:p>
    <w:p w14:paraId="364C8E47" w14:textId="77777777" w:rsidR="00000000" w:rsidRDefault="00000000">
      <w:pPr>
        <w:spacing w:line="360" w:lineRule="auto"/>
        <w:jc w:val="center"/>
        <w:rPr>
          <w:rFonts w:ascii="黑体" w:eastAsia="黑体" w:hint="eastAsia"/>
          <w:b/>
          <w:sz w:val="72"/>
          <w:szCs w:val="72"/>
        </w:rPr>
      </w:pPr>
      <w:r>
        <w:rPr>
          <w:rFonts w:ascii="黑体" w:eastAsia="黑体" w:hint="eastAsia"/>
          <w:b/>
          <w:sz w:val="72"/>
          <w:szCs w:val="72"/>
        </w:rPr>
        <w:t>基于深度学习的草莓病虫害检测系统软件</w:t>
      </w:r>
    </w:p>
    <w:p w14:paraId="31FB04F2" w14:textId="77777777" w:rsidR="00000000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(Vesion 1.0)</w:t>
      </w:r>
    </w:p>
    <w:p w14:paraId="05F998E0" w14:textId="77777777" w:rsidR="00000000" w:rsidRDefault="00000000">
      <w:pPr>
        <w:spacing w:line="360" w:lineRule="auto"/>
        <w:jc w:val="center"/>
        <w:rPr>
          <w:rFonts w:ascii="黑体" w:eastAsia="黑体" w:hint="eastAsia"/>
          <w:b/>
          <w:sz w:val="72"/>
          <w:szCs w:val="72"/>
        </w:rPr>
      </w:pPr>
    </w:p>
    <w:p w14:paraId="536A7E80" w14:textId="77777777" w:rsidR="00000000" w:rsidRDefault="00000000">
      <w:pPr>
        <w:spacing w:line="360" w:lineRule="auto"/>
        <w:jc w:val="center"/>
        <w:rPr>
          <w:rFonts w:ascii="黑体" w:eastAsia="黑体" w:hint="eastAsia"/>
          <w:b/>
          <w:sz w:val="72"/>
          <w:szCs w:val="72"/>
        </w:rPr>
      </w:pPr>
    </w:p>
    <w:p w14:paraId="3783C606" w14:textId="77777777" w:rsidR="00000000" w:rsidRDefault="00000000">
      <w:pPr>
        <w:spacing w:line="360" w:lineRule="auto"/>
        <w:ind w:left="2520" w:firstLine="420"/>
        <w:rPr>
          <w:rFonts w:ascii="黑体" w:eastAsia="黑体" w:hint="eastAsia"/>
          <w:b/>
          <w:sz w:val="72"/>
          <w:szCs w:val="72"/>
        </w:rPr>
      </w:pPr>
      <w:r>
        <w:rPr>
          <w:rFonts w:ascii="黑体" w:eastAsia="黑体" w:hint="eastAsia"/>
          <w:b/>
          <w:sz w:val="72"/>
          <w:szCs w:val="72"/>
        </w:rPr>
        <w:t>使用手册</w:t>
      </w:r>
    </w:p>
    <w:p w14:paraId="55509FA2" w14:textId="77777777" w:rsidR="00000000" w:rsidRDefault="00000000">
      <w:pPr>
        <w:spacing w:line="360" w:lineRule="auto"/>
        <w:jc w:val="center"/>
        <w:rPr>
          <w:rFonts w:ascii="黑体" w:eastAsia="黑体" w:hint="eastAsia"/>
          <w:b/>
          <w:sz w:val="52"/>
          <w:szCs w:val="52"/>
        </w:rPr>
      </w:pPr>
    </w:p>
    <w:p w14:paraId="1108E052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1C9274CB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399762C4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7FB4DCEE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588C8D99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2320F93B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43060D52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5A39E82A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7A8C8A3E" w14:textId="77777777" w:rsidR="00000000" w:rsidRDefault="00000000">
      <w:pPr>
        <w:pStyle w:val="ae"/>
        <w:rPr>
          <w:rFonts w:hint="eastAsia"/>
        </w:rPr>
      </w:pPr>
    </w:p>
    <w:p w14:paraId="7CA05771" w14:textId="77777777" w:rsidR="00000000" w:rsidRDefault="00000000">
      <w:pPr>
        <w:pStyle w:val="ae"/>
        <w:rPr>
          <w:rFonts w:hint="eastAsia"/>
        </w:rPr>
      </w:pPr>
      <w:bookmarkStart w:id="0" w:name="_Toc8353"/>
      <w:bookmarkStart w:id="1" w:name="_Hlk180227754"/>
      <w:r>
        <w:lastRenderedPageBreak/>
        <w:t>前</w:t>
      </w:r>
      <w:r>
        <w:tab/>
      </w:r>
      <w:r>
        <w:tab/>
      </w:r>
      <w:r>
        <w:t>言</w:t>
      </w:r>
      <w:bookmarkEnd w:id="0"/>
    </w:p>
    <w:p w14:paraId="2E47920C" w14:textId="77777777" w:rsidR="00000000" w:rsidRDefault="00000000">
      <w:pPr>
        <w:ind w:firstLine="420"/>
      </w:pPr>
      <w:r>
        <w:t>感谢您</w:t>
      </w:r>
      <w:r>
        <w:rPr>
          <w:rFonts w:hint="eastAsia"/>
        </w:rPr>
        <w:t>使用本团队</w:t>
      </w:r>
      <w:r>
        <w:t>出品的</w:t>
      </w:r>
      <w:r>
        <w:rPr>
          <w:rFonts w:hint="eastAsia"/>
        </w:rPr>
        <w:t>软件——</w:t>
      </w:r>
      <w:r>
        <w:t>《</w:t>
      </w:r>
      <w:r>
        <w:rPr>
          <w:rFonts w:hint="eastAsia"/>
        </w:rPr>
        <w:t>基于深度学习的草莓病虫害检测系统</w:t>
      </w:r>
      <w:r>
        <w:t xml:space="preserve"> V1.0</w:t>
      </w:r>
      <w:r>
        <w:rPr>
          <w:rFonts w:hint="eastAsia"/>
        </w:rPr>
        <w:t>.0</w:t>
      </w:r>
      <w:r>
        <w:t>》。《</w:t>
      </w:r>
      <w:r>
        <w:rPr>
          <w:rFonts w:hint="eastAsia"/>
        </w:rPr>
        <w:t>基于深度学习的草莓病虫害检测系统</w:t>
      </w:r>
      <w:r>
        <w:t xml:space="preserve"> V1.0</w:t>
      </w:r>
      <w:r>
        <w:rPr>
          <w:rFonts w:hint="eastAsia"/>
        </w:rPr>
        <w:t>.0</w:t>
      </w:r>
      <w:r>
        <w:t>》是</w:t>
      </w:r>
      <w:r>
        <w:rPr>
          <w:rFonts w:hint="eastAsia"/>
        </w:rPr>
        <w:t>本团队</w:t>
      </w:r>
      <w:r>
        <w:t>软件</w:t>
      </w:r>
      <w:r>
        <w:rPr>
          <w:rFonts w:hint="eastAsia"/>
        </w:rPr>
        <w:t>的</w:t>
      </w:r>
      <w:r>
        <w:t>最新一代产品。功能较以前更强大，系统更稳定，操作界面新颖大方，更易于操作。</w:t>
      </w:r>
    </w:p>
    <w:p w14:paraId="0ABAA3EA" w14:textId="77777777" w:rsidR="00000000" w:rsidRDefault="00000000">
      <w:pPr>
        <w:ind w:firstLine="420"/>
      </w:pPr>
      <w:r>
        <w:t>为了用户对本软件系统能够快速全面的掌握从而达到熟练操作</w:t>
      </w:r>
      <w:r>
        <w:t>,</w:t>
      </w:r>
      <w:r>
        <w:t>特编写了该用户手册。本手册详细介绍了《</w:t>
      </w:r>
      <w:r>
        <w:rPr>
          <w:rFonts w:hint="eastAsia"/>
        </w:rPr>
        <w:t>基于深度学习的草莓病虫害检测系统</w:t>
      </w:r>
      <w:r>
        <w:t xml:space="preserve"> V1.0</w:t>
      </w:r>
      <w:r>
        <w:rPr>
          <w:rFonts w:hint="eastAsia"/>
        </w:rPr>
        <w:t>.0</w:t>
      </w:r>
      <w:r>
        <w:t>》的使用方法。</w:t>
      </w:r>
      <w:r>
        <w:rPr>
          <w:rFonts w:hint="eastAsia"/>
        </w:rPr>
        <w:t>本手册包含四个部分</w:t>
      </w:r>
      <w:r>
        <w:t>:</w:t>
      </w:r>
      <w:r>
        <w:rPr>
          <w:rFonts w:hint="eastAsia"/>
        </w:rPr>
        <w:t>技术构成</w:t>
      </w:r>
      <w:r>
        <w:t>;</w:t>
      </w:r>
      <w:r>
        <w:rPr>
          <w:rFonts w:hint="eastAsia"/>
        </w:rPr>
        <w:t>运行环境与开发环境</w:t>
      </w:r>
      <w:r>
        <w:t>;</w:t>
      </w:r>
      <w:r>
        <w:rPr>
          <w:rFonts w:hint="eastAsia"/>
        </w:rPr>
        <w:t>软件安装</w:t>
      </w:r>
      <w:r>
        <w:t>;</w:t>
      </w:r>
      <w:r>
        <w:rPr>
          <w:rFonts w:hint="eastAsia"/>
        </w:rPr>
        <w:t>软件使用</w:t>
      </w:r>
      <w:r>
        <w:t>。</w:t>
      </w:r>
    </w:p>
    <w:p w14:paraId="352EFB69" w14:textId="77777777" w:rsidR="00000000" w:rsidRDefault="00000000">
      <w:pPr>
        <w:ind w:firstLine="420"/>
      </w:pPr>
      <w:r>
        <w:t>前</w:t>
      </w:r>
      <w:r>
        <w:rPr>
          <w:rFonts w:hint="eastAsia"/>
        </w:rPr>
        <w:t>两</w:t>
      </w:r>
      <w:r>
        <w:t>部分内容详述了常用功能键及操作方法</w:t>
      </w:r>
      <w:r>
        <w:rPr>
          <w:rFonts w:hint="eastAsia"/>
        </w:rPr>
        <w:t>和</w:t>
      </w:r>
      <w:r>
        <w:t>系统功能，并对功能的操作使用做了详细讲解，从而明了的归纳了许多操作过程中遇到的常用问题以及注意事项</w:t>
      </w:r>
      <w:r>
        <w:rPr>
          <w:rFonts w:hint="eastAsia"/>
        </w:rPr>
        <w:t>，帮助用户快速上手。</w:t>
      </w:r>
    </w:p>
    <w:p w14:paraId="666FB5D9" w14:textId="77777777" w:rsidR="00000000" w:rsidRDefault="00000000">
      <w:pPr>
        <w:ind w:firstLine="420"/>
        <w:rPr>
          <w:rFonts w:hint="eastAsia"/>
        </w:rPr>
      </w:pPr>
      <w:r>
        <w:t>相信通过本手册的学习，您能</w:t>
      </w:r>
      <w:r>
        <w:rPr>
          <w:rFonts w:hint="eastAsia"/>
        </w:rPr>
        <w:t>够全面</w:t>
      </w:r>
      <w:r>
        <w:t>掌握《</w:t>
      </w:r>
      <w:r>
        <w:rPr>
          <w:rFonts w:hint="eastAsia"/>
        </w:rPr>
        <w:t>基于深度学习的草莓病虫害检测系统</w:t>
      </w:r>
      <w:r>
        <w:t xml:space="preserve"> V1.0</w:t>
      </w:r>
      <w:r>
        <w:rPr>
          <w:rFonts w:hint="eastAsia"/>
        </w:rPr>
        <w:t>.0</w:t>
      </w:r>
      <w:r>
        <w:t>》的全部功能以及操作方法</w:t>
      </w:r>
      <w:r>
        <w:rPr>
          <w:rFonts w:hint="eastAsia"/>
        </w:rPr>
        <w:t>。</w:t>
      </w:r>
    </w:p>
    <w:p w14:paraId="66A02357" w14:textId="77777777" w:rsidR="00000000" w:rsidRDefault="00000000">
      <w:pPr>
        <w:ind w:firstLine="420"/>
      </w:pPr>
      <w:r>
        <w:t>若对我们的产品有什么意见和建议，请与我们联系</w:t>
      </w:r>
      <w:r>
        <w:rPr>
          <w:rFonts w:hint="eastAsia"/>
        </w:rPr>
        <w:t>（</w:t>
      </w:r>
      <w:r>
        <w:rPr>
          <w:rFonts w:hint="eastAsia"/>
        </w:rPr>
        <w:t>18203913583</w:t>
      </w:r>
      <w:r>
        <w:rPr>
          <w:rFonts w:hint="eastAsia"/>
        </w:rPr>
        <w:t>）</w:t>
      </w:r>
      <w:r>
        <w:t>，谨谢</w:t>
      </w:r>
      <w:r>
        <w:t>!</w:t>
      </w:r>
    </w:p>
    <w:p w14:paraId="2878B4D2" w14:textId="77777777" w:rsidR="00000000" w:rsidRDefault="00000000">
      <w:pPr>
        <w:ind w:firstLine="420"/>
      </w:pPr>
      <w:r>
        <w:t>用户的大力支</w:t>
      </w:r>
      <w:r>
        <w:rPr>
          <w:rFonts w:hint="eastAsia"/>
        </w:rPr>
        <w:t>持是我们前进的动力！</w:t>
      </w:r>
      <w:r>
        <w:t>再</w:t>
      </w:r>
      <w:r>
        <w:rPr>
          <w:rFonts w:hint="eastAsia"/>
        </w:rPr>
        <w:t>一</w:t>
      </w:r>
      <w:r>
        <w:t>次感谢您的</w:t>
      </w:r>
      <w:r>
        <w:rPr>
          <w:rFonts w:hint="eastAsia"/>
        </w:rPr>
        <w:t>使用</w:t>
      </w:r>
      <w:r>
        <w:t>!</w:t>
      </w:r>
    </w:p>
    <w:p w14:paraId="39BDAB90" w14:textId="77777777" w:rsidR="00000000" w:rsidRDefault="00000000">
      <w:pPr>
        <w:ind w:firstLine="420"/>
      </w:pPr>
    </w:p>
    <w:p w14:paraId="3C6B93E5" w14:textId="77777777" w:rsidR="00000000" w:rsidRDefault="00000000">
      <w:pPr>
        <w:ind w:firstLine="420"/>
      </w:pPr>
    </w:p>
    <w:p w14:paraId="06159734" w14:textId="77777777" w:rsidR="00000000" w:rsidRDefault="00000000">
      <w:pPr>
        <w:sectPr w:rsidR="00000000">
          <w:headerReference w:type="first" r:id="rId7"/>
          <w:footerReference w:type="first" r:id="rId8"/>
          <w:pgSz w:w="11906" w:h="16838"/>
          <w:pgMar w:top="1418" w:right="1418" w:bottom="1134" w:left="1418" w:header="1021" w:footer="720" w:gutter="0"/>
          <w:pgNumType w:start="1"/>
          <w:cols w:space="720"/>
          <w:docGrid w:type="linesAndChars" w:linePitch="327"/>
        </w:sectPr>
      </w:pPr>
      <w:r>
        <w:rPr>
          <w:color w:val="0000FF"/>
        </w:rPr>
        <w:t>注</w:t>
      </w:r>
      <w:r>
        <w:rPr>
          <w:color w:val="0000FF"/>
        </w:rPr>
        <w:t>:</w:t>
      </w:r>
      <w:r>
        <w:rPr>
          <w:color w:val="0000FF"/>
        </w:rPr>
        <w:t>由于软件升级更新造成和本说明书不完全符合之处，请参看软件帮</w:t>
      </w:r>
      <w:r>
        <w:rPr>
          <w:rFonts w:hint="eastAsia"/>
          <w:color w:val="0000FF"/>
        </w:rPr>
        <w:t>助说明</w:t>
      </w:r>
    </w:p>
    <w:bookmarkEnd w:id="1"/>
    <w:p w14:paraId="055665A9" w14:textId="77777777" w:rsidR="00000000" w:rsidRDefault="00000000">
      <w:pPr>
        <w:pStyle w:val="TOC"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  <w:lang w:val="zh-CN"/>
        </w:rPr>
        <w:lastRenderedPageBreak/>
        <w:t>目录</w:t>
      </w:r>
    </w:p>
    <w:p w14:paraId="5E86A79C" w14:textId="77777777" w:rsidR="00000000" w:rsidRDefault="00000000">
      <w:pPr>
        <w:pStyle w:val="TOC1"/>
        <w:tabs>
          <w:tab w:val="clear" w:pos="420"/>
          <w:tab w:val="clear" w:pos="9062"/>
          <w:tab w:val="right" w:pos="2400"/>
          <w:tab w:val="right" w:leader="dot" w:pos="9070"/>
        </w:tabs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"1-3" \h \z \u </w:instrText>
      </w:r>
      <w:r>
        <w:rPr>
          <w:sz w:val="24"/>
          <w:szCs w:val="24"/>
        </w:rPr>
        <w:fldChar w:fldCharType="separate"/>
      </w:r>
      <w:hyperlink w:anchor="_Toc8353" w:history="1">
        <w:r>
          <w:t>前</w:t>
        </w:r>
        <w:r>
          <w:tab/>
          <w:t xml:space="preserve"> </w:t>
        </w:r>
        <w:r>
          <w:t>言</w:t>
        </w:r>
        <w:r>
          <w:tab/>
        </w:r>
        <w:fldSimple w:instr=" PAGEREF _Toc8353 \h ">
          <w:r>
            <w:t>2</w:t>
          </w:r>
        </w:fldSimple>
      </w:hyperlink>
    </w:p>
    <w:p w14:paraId="6ED8F3BF" w14:textId="77777777" w:rsidR="00000000" w:rsidRDefault="00000000">
      <w:pPr>
        <w:pStyle w:val="TOC1"/>
        <w:tabs>
          <w:tab w:val="clear" w:pos="420"/>
          <w:tab w:val="clear" w:pos="9062"/>
          <w:tab w:val="right" w:leader="dot" w:pos="9070"/>
        </w:tabs>
      </w:pPr>
      <w:hyperlink w:anchor="_Toc7172" w:history="1">
        <w:r>
          <w:rPr>
            <w:rFonts w:hint="eastAsia"/>
            <w:szCs w:val="28"/>
          </w:rPr>
          <w:t>文</w:t>
        </w:r>
        <w:r>
          <w:rPr>
            <w:rFonts w:hint="eastAsia"/>
            <w:szCs w:val="28"/>
          </w:rPr>
          <w:t xml:space="preserve"> </w:t>
        </w:r>
        <w:r>
          <w:rPr>
            <w:rFonts w:hint="eastAsia"/>
            <w:szCs w:val="28"/>
          </w:rPr>
          <w:t>件</w:t>
        </w:r>
        <w:r>
          <w:rPr>
            <w:rFonts w:hint="eastAsia"/>
            <w:szCs w:val="28"/>
          </w:rPr>
          <w:t xml:space="preserve"> </w:t>
        </w:r>
        <w:r>
          <w:rPr>
            <w:rFonts w:hint="eastAsia"/>
            <w:szCs w:val="28"/>
          </w:rPr>
          <w:t>修</w:t>
        </w:r>
        <w:r>
          <w:rPr>
            <w:rFonts w:hint="eastAsia"/>
            <w:szCs w:val="28"/>
          </w:rPr>
          <w:t xml:space="preserve"> </w:t>
        </w:r>
        <w:r>
          <w:rPr>
            <w:rFonts w:hint="eastAsia"/>
            <w:szCs w:val="28"/>
          </w:rPr>
          <w:t>订</w:t>
        </w:r>
        <w:r>
          <w:rPr>
            <w:rFonts w:hint="eastAsia"/>
            <w:szCs w:val="28"/>
          </w:rPr>
          <w:t xml:space="preserve"> </w:t>
        </w:r>
        <w:r>
          <w:rPr>
            <w:rFonts w:hint="eastAsia"/>
            <w:szCs w:val="28"/>
          </w:rPr>
          <w:t>记</w:t>
        </w:r>
        <w:r>
          <w:rPr>
            <w:rFonts w:hint="eastAsia"/>
            <w:szCs w:val="28"/>
          </w:rPr>
          <w:t xml:space="preserve"> </w:t>
        </w:r>
        <w:r>
          <w:rPr>
            <w:rFonts w:hint="eastAsia"/>
            <w:szCs w:val="28"/>
          </w:rPr>
          <w:t>录</w:t>
        </w:r>
        <w:r>
          <w:tab/>
        </w:r>
        <w:fldSimple w:instr=" PAGEREF _Toc7172 \h ">
          <w:r>
            <w:t>2</w:t>
          </w:r>
        </w:fldSimple>
      </w:hyperlink>
    </w:p>
    <w:p w14:paraId="140BCBB1" w14:textId="77777777" w:rsidR="00000000" w:rsidRDefault="00000000">
      <w:pPr>
        <w:pStyle w:val="TOC1"/>
        <w:tabs>
          <w:tab w:val="clear" w:pos="420"/>
          <w:tab w:val="clear" w:pos="9062"/>
          <w:tab w:val="right" w:leader="dot" w:pos="9070"/>
        </w:tabs>
      </w:pPr>
      <w:hyperlink w:anchor="_Toc29542" w:history="1">
        <w:r>
          <w:rPr>
            <w:szCs w:val="28"/>
          </w:rPr>
          <w:t xml:space="preserve">1. </w:t>
        </w:r>
        <w:r>
          <w:rPr>
            <w:rFonts w:hint="eastAsia"/>
            <w:szCs w:val="28"/>
          </w:rPr>
          <w:t>总体技术构成</w:t>
        </w:r>
        <w:r>
          <w:tab/>
        </w:r>
        <w:fldSimple w:instr=" PAGEREF _Toc29542 \h ">
          <w:r>
            <w:t>3</w:t>
          </w:r>
        </w:fldSimple>
      </w:hyperlink>
    </w:p>
    <w:p w14:paraId="23920EF5" w14:textId="77777777" w:rsidR="00000000" w:rsidRDefault="00000000">
      <w:pPr>
        <w:pStyle w:val="TOC1"/>
        <w:tabs>
          <w:tab w:val="clear" w:pos="420"/>
          <w:tab w:val="clear" w:pos="9062"/>
          <w:tab w:val="right" w:leader="dot" w:pos="9070"/>
        </w:tabs>
      </w:pPr>
      <w:hyperlink w:anchor="_Toc29260" w:history="1">
        <w:r>
          <w:rPr>
            <w:szCs w:val="24"/>
          </w:rPr>
          <w:t xml:space="preserve">2. </w:t>
        </w:r>
        <w:r>
          <w:rPr>
            <w:rFonts w:hint="eastAsia"/>
            <w:szCs w:val="28"/>
          </w:rPr>
          <w:t>运行环境</w:t>
        </w:r>
        <w:r>
          <w:tab/>
        </w:r>
        <w:fldSimple w:instr=" PAGEREF _Toc29260 \h ">
          <w:r>
            <w:t>5</w:t>
          </w:r>
        </w:fldSimple>
      </w:hyperlink>
    </w:p>
    <w:p w14:paraId="355495AF" w14:textId="77777777" w:rsidR="00000000" w:rsidRDefault="00000000">
      <w:pPr>
        <w:pStyle w:val="TOC1"/>
        <w:tabs>
          <w:tab w:val="clear" w:pos="420"/>
          <w:tab w:val="clear" w:pos="9062"/>
          <w:tab w:val="right" w:leader="dot" w:pos="9070"/>
        </w:tabs>
      </w:pPr>
      <w:hyperlink w:anchor="_Toc364" w:history="1">
        <w:r>
          <w:rPr>
            <w:szCs w:val="28"/>
          </w:rPr>
          <w:t xml:space="preserve">3. </w:t>
        </w:r>
        <w:r>
          <w:rPr>
            <w:rFonts w:hint="eastAsia"/>
            <w:szCs w:val="28"/>
          </w:rPr>
          <w:t>软件开发环境</w:t>
        </w:r>
        <w:r>
          <w:tab/>
        </w:r>
        <w:fldSimple w:instr=" PAGEREF _Toc364 \h ">
          <w:r>
            <w:t>6</w:t>
          </w:r>
        </w:fldSimple>
      </w:hyperlink>
    </w:p>
    <w:p w14:paraId="08FF3BC3" w14:textId="77777777" w:rsidR="00000000" w:rsidRDefault="00000000">
      <w:pPr>
        <w:pStyle w:val="TOC1"/>
        <w:tabs>
          <w:tab w:val="clear" w:pos="420"/>
          <w:tab w:val="clear" w:pos="9062"/>
          <w:tab w:val="right" w:leader="dot" w:pos="9070"/>
        </w:tabs>
      </w:pPr>
      <w:hyperlink w:anchor="_Toc8132" w:history="1">
        <w:r>
          <w:rPr>
            <w:szCs w:val="28"/>
          </w:rPr>
          <w:t xml:space="preserve">4. </w:t>
        </w:r>
        <w:r>
          <w:rPr>
            <w:rFonts w:hint="eastAsia"/>
            <w:szCs w:val="28"/>
          </w:rPr>
          <w:t>软件安装说明</w:t>
        </w:r>
        <w:r>
          <w:tab/>
        </w:r>
        <w:fldSimple w:instr=" PAGEREF _Toc8132 \h ">
          <w:r>
            <w:t>8</w:t>
          </w:r>
        </w:fldSimple>
      </w:hyperlink>
    </w:p>
    <w:p w14:paraId="42A44B82" w14:textId="77777777" w:rsidR="00000000" w:rsidRDefault="00000000">
      <w:pPr>
        <w:pStyle w:val="TOC1"/>
        <w:tabs>
          <w:tab w:val="clear" w:pos="420"/>
          <w:tab w:val="clear" w:pos="9062"/>
          <w:tab w:val="right" w:leader="dot" w:pos="9070"/>
        </w:tabs>
      </w:pPr>
      <w:hyperlink w:anchor="_Toc21502" w:history="1">
        <w:r>
          <w:rPr>
            <w:szCs w:val="28"/>
          </w:rPr>
          <w:t xml:space="preserve">5. </w:t>
        </w:r>
        <w:r>
          <w:rPr>
            <w:rFonts w:hint="eastAsia"/>
            <w:szCs w:val="28"/>
          </w:rPr>
          <w:t>软件使用</w:t>
        </w:r>
        <w:r>
          <w:tab/>
        </w:r>
        <w:fldSimple w:instr=" PAGEREF _Toc21502 \h ">
          <w:r>
            <w:t>9</w:t>
          </w:r>
        </w:fldSimple>
      </w:hyperlink>
    </w:p>
    <w:p w14:paraId="33F17F63" w14:textId="77777777" w:rsidR="00000000" w:rsidRDefault="00000000">
      <w:pPr>
        <w:pStyle w:val="TOC2"/>
        <w:tabs>
          <w:tab w:val="clear" w:pos="1050"/>
          <w:tab w:val="clear" w:pos="9062"/>
          <w:tab w:val="right" w:leader="dot" w:pos="9070"/>
        </w:tabs>
      </w:pPr>
      <w:hyperlink w:anchor="_Toc29242" w:history="1">
        <w:r>
          <w:rPr>
            <w:rFonts w:ascii="Arial" w:hAnsi="Arial"/>
          </w:rPr>
          <w:t xml:space="preserve">5.1. </w:t>
        </w:r>
        <w:r>
          <w:rPr>
            <w:rFonts w:ascii="Arial" w:hAnsi="Arial" w:hint="eastAsia"/>
          </w:rPr>
          <w:t>运行准备</w:t>
        </w:r>
        <w:r>
          <w:tab/>
        </w:r>
        <w:fldSimple w:instr=" PAGEREF _Toc29242 \h ">
          <w:r>
            <w:t>9</w:t>
          </w:r>
        </w:fldSimple>
      </w:hyperlink>
    </w:p>
    <w:p w14:paraId="52B0C58A" w14:textId="77777777" w:rsidR="00000000" w:rsidRDefault="00000000">
      <w:pPr>
        <w:pStyle w:val="TOC2"/>
        <w:tabs>
          <w:tab w:val="clear" w:pos="1050"/>
          <w:tab w:val="clear" w:pos="9062"/>
          <w:tab w:val="right" w:leader="dot" w:pos="9070"/>
        </w:tabs>
      </w:pPr>
      <w:hyperlink w:anchor="_Toc27837" w:history="1">
        <w:r>
          <w:t xml:space="preserve">5.2. </w:t>
        </w:r>
        <w:r>
          <w:rPr>
            <w:rFonts w:hint="eastAsia"/>
          </w:rPr>
          <w:t>软件功能介绍</w:t>
        </w:r>
        <w:r>
          <w:tab/>
        </w:r>
        <w:fldSimple w:instr=" PAGEREF _Toc27837 \h ">
          <w:r>
            <w:t>9</w:t>
          </w:r>
        </w:fldSimple>
      </w:hyperlink>
    </w:p>
    <w:p w14:paraId="62973166" w14:textId="77777777" w:rsidR="00000000" w:rsidRDefault="00000000">
      <w:pPr>
        <w:spacing w:line="360" w:lineRule="auto"/>
        <w:rPr>
          <w:sz w:val="24"/>
        </w:rPr>
      </w:pPr>
      <w:r>
        <w:fldChar w:fldCharType="end"/>
      </w:r>
    </w:p>
    <w:p w14:paraId="5D4EEFF8" w14:textId="77777777" w:rsidR="00000000" w:rsidRDefault="00000000">
      <w:pPr>
        <w:spacing w:line="360" w:lineRule="auto"/>
        <w:rPr>
          <w:sz w:val="24"/>
        </w:rPr>
      </w:pPr>
    </w:p>
    <w:p w14:paraId="3858D5BC" w14:textId="77777777" w:rsidR="00000000" w:rsidRDefault="00000000">
      <w:pPr>
        <w:tabs>
          <w:tab w:val="left" w:pos="8190"/>
        </w:tabs>
        <w:rPr>
          <w:rFonts w:hint="eastAsia"/>
          <w:sz w:val="24"/>
        </w:rPr>
      </w:pPr>
      <w:r>
        <w:rPr>
          <w:sz w:val="24"/>
        </w:rPr>
        <w:tab/>
      </w:r>
    </w:p>
    <w:p w14:paraId="430C6291" w14:textId="77777777" w:rsidR="00000000" w:rsidRDefault="00000000">
      <w:pPr>
        <w:pStyle w:val="1"/>
        <w:numPr>
          <w:ilvl w:val="0"/>
          <w:numId w:val="0"/>
        </w:numPr>
        <w:tabs>
          <w:tab w:val="left" w:pos="432"/>
        </w:tabs>
        <w:spacing w:line="360" w:lineRule="auto"/>
        <w:rPr>
          <w:rFonts w:hint="eastAsia"/>
          <w:szCs w:val="28"/>
        </w:rPr>
      </w:pPr>
      <w:bookmarkStart w:id="2" w:name="_Toc299442913"/>
      <w:bookmarkStart w:id="3" w:name="_Toc7172"/>
      <w:r>
        <w:rPr>
          <w:rFonts w:hint="eastAsia"/>
          <w:szCs w:val="28"/>
        </w:rPr>
        <w:lastRenderedPageBreak/>
        <w:t>文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件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修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订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记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录</w:t>
      </w:r>
      <w:bookmarkEnd w:id="2"/>
      <w:bookmarkEnd w:id="3"/>
    </w:p>
    <w:tbl>
      <w:tblPr>
        <w:tblW w:w="0" w:type="auto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1416"/>
        <w:gridCol w:w="1259"/>
        <w:gridCol w:w="5246"/>
      </w:tblGrid>
      <w:tr w:rsidR="00000000" w14:paraId="480412FC" w14:textId="77777777">
        <w:trPr>
          <w:trHeight w:val="463"/>
          <w:jc w:val="center"/>
        </w:trPr>
        <w:tc>
          <w:tcPr>
            <w:tcW w:w="1125" w:type="dxa"/>
            <w:shd w:val="clear" w:color="auto" w:fill="D9D9D9"/>
            <w:vAlign w:val="center"/>
          </w:tcPr>
          <w:p w14:paraId="4D2E2346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版本号</w:t>
            </w:r>
          </w:p>
        </w:tc>
        <w:tc>
          <w:tcPr>
            <w:tcW w:w="1416" w:type="dxa"/>
            <w:shd w:val="clear" w:color="auto" w:fill="D9D9D9"/>
            <w:vAlign w:val="center"/>
          </w:tcPr>
          <w:p w14:paraId="7E0C2305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生成日期</w:t>
            </w:r>
          </w:p>
        </w:tc>
        <w:tc>
          <w:tcPr>
            <w:tcW w:w="1259" w:type="dxa"/>
            <w:shd w:val="clear" w:color="auto" w:fill="D9D9D9"/>
            <w:vAlign w:val="center"/>
          </w:tcPr>
          <w:p w14:paraId="32A87AEB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作者</w:t>
            </w:r>
          </w:p>
        </w:tc>
        <w:tc>
          <w:tcPr>
            <w:tcW w:w="5246" w:type="dxa"/>
            <w:shd w:val="clear" w:color="auto" w:fill="D9D9D9"/>
            <w:vAlign w:val="center"/>
          </w:tcPr>
          <w:p w14:paraId="048045D8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修订内容</w:t>
            </w:r>
          </w:p>
        </w:tc>
      </w:tr>
      <w:tr w:rsidR="00000000" w14:paraId="08433BD9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5F592B21" w14:textId="77777777" w:rsidR="00000000" w:rsidRDefault="0000000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</w:t>
            </w:r>
            <w:r>
              <w:rPr>
                <w:rFonts w:ascii="宋体" w:hAnsi="宋体" w:hint="eastAsia"/>
                <w:sz w:val="24"/>
              </w:rPr>
              <w:t>1.0.0</w:t>
            </w:r>
          </w:p>
        </w:tc>
        <w:tc>
          <w:tcPr>
            <w:tcW w:w="1416" w:type="dxa"/>
            <w:vAlign w:val="center"/>
          </w:tcPr>
          <w:p w14:paraId="7AD88C2B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2024-10-1</w:t>
            </w:r>
          </w:p>
        </w:tc>
        <w:tc>
          <w:tcPr>
            <w:tcW w:w="1259" w:type="dxa"/>
            <w:vAlign w:val="center"/>
          </w:tcPr>
          <w:p w14:paraId="60863F23" w14:textId="77777777" w:rsidR="00000000" w:rsidRDefault="00000000"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史龙堃</w:t>
            </w:r>
          </w:p>
        </w:tc>
        <w:tc>
          <w:tcPr>
            <w:tcW w:w="5246" w:type="dxa"/>
          </w:tcPr>
          <w:p w14:paraId="193102C0" w14:textId="77777777" w:rsidR="00000000" w:rsidRDefault="00000000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初始版本</w:t>
            </w:r>
          </w:p>
        </w:tc>
      </w:tr>
      <w:tr w:rsidR="00000000" w14:paraId="6E8D0817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165B9ADF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535128D7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6B98930C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574E367C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1DB97D8D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337C3A6A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3FD9C941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210A86CD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2BE22530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43F16BED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70125F43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0BDD93C4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4E7A7495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4AD762AD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5A5EEBE8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1FC63E36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134D72AA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1D349D74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06893FBD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0A0409D2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068D109B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6CC2BE4E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060BB8CA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0ABCDA01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1C25C094" w14:textId="77777777">
        <w:trPr>
          <w:trHeight w:val="396"/>
          <w:jc w:val="center"/>
        </w:trPr>
        <w:tc>
          <w:tcPr>
            <w:tcW w:w="1125" w:type="dxa"/>
            <w:vAlign w:val="center"/>
          </w:tcPr>
          <w:p w14:paraId="57F96C45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16BB68A3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2EA9F953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49CEC343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540D41BE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6F599C12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5BC5421E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3986622C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737113B0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163B4771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1BA00B24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65D813E1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2D7F9A99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135A9CBA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75ADD286" w14:textId="77777777">
        <w:trPr>
          <w:trHeight w:val="396"/>
          <w:jc w:val="center"/>
        </w:trPr>
        <w:tc>
          <w:tcPr>
            <w:tcW w:w="1125" w:type="dxa"/>
            <w:vAlign w:val="center"/>
          </w:tcPr>
          <w:p w14:paraId="7B30728B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0CA73D0E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06DDEDA0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0AF1B4B2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3307C8C7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287251EC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416" w:type="dxa"/>
            <w:vAlign w:val="center"/>
          </w:tcPr>
          <w:p w14:paraId="44BD8C4C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1259" w:type="dxa"/>
            <w:vAlign w:val="center"/>
          </w:tcPr>
          <w:p w14:paraId="36BC16FA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  <w:tc>
          <w:tcPr>
            <w:tcW w:w="5246" w:type="dxa"/>
          </w:tcPr>
          <w:p w14:paraId="68CA46B7" w14:textId="77777777" w:rsidR="00000000" w:rsidRDefault="00000000">
            <w:pPr>
              <w:spacing w:line="360" w:lineRule="auto"/>
              <w:rPr>
                <w:rFonts w:ascii="宋体" w:hAnsi="宋体" w:hint="eastAsia"/>
                <w:sz w:val="24"/>
              </w:rPr>
            </w:pPr>
          </w:p>
        </w:tc>
      </w:tr>
      <w:tr w:rsidR="00000000" w14:paraId="5AB37660" w14:textId="77777777">
        <w:trPr>
          <w:trHeight w:val="360"/>
          <w:jc w:val="center"/>
        </w:trPr>
        <w:tc>
          <w:tcPr>
            <w:tcW w:w="1125" w:type="dxa"/>
            <w:vAlign w:val="center"/>
          </w:tcPr>
          <w:p w14:paraId="4CAE3C28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416" w:type="dxa"/>
            <w:vAlign w:val="center"/>
          </w:tcPr>
          <w:p w14:paraId="53469768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259" w:type="dxa"/>
            <w:vAlign w:val="center"/>
          </w:tcPr>
          <w:p w14:paraId="562B588E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246" w:type="dxa"/>
            <w:vAlign w:val="center"/>
          </w:tcPr>
          <w:p w14:paraId="57F12F61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</w:tr>
      <w:tr w:rsidR="00000000" w14:paraId="17680126" w14:textId="77777777">
        <w:trPr>
          <w:trHeight w:val="396"/>
          <w:jc w:val="center"/>
        </w:trPr>
        <w:tc>
          <w:tcPr>
            <w:tcW w:w="1125" w:type="dxa"/>
            <w:vAlign w:val="center"/>
          </w:tcPr>
          <w:p w14:paraId="31D12E6C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416" w:type="dxa"/>
            <w:vAlign w:val="center"/>
          </w:tcPr>
          <w:p w14:paraId="40EEAE24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1259" w:type="dxa"/>
            <w:vAlign w:val="center"/>
          </w:tcPr>
          <w:p w14:paraId="1F9B6ACE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  <w:tc>
          <w:tcPr>
            <w:tcW w:w="5246" w:type="dxa"/>
            <w:vAlign w:val="center"/>
          </w:tcPr>
          <w:p w14:paraId="285D1E81" w14:textId="77777777" w:rsidR="00000000" w:rsidRDefault="00000000">
            <w:pPr>
              <w:pStyle w:val="af3"/>
              <w:keepNext w:val="0"/>
              <w:widowControl w:val="0"/>
              <w:spacing w:beforeLines="0" w:before="0" w:line="360" w:lineRule="auto"/>
              <w:jc w:val="both"/>
              <w:rPr>
                <w:sz w:val="24"/>
                <w:szCs w:val="24"/>
              </w:rPr>
            </w:pPr>
          </w:p>
        </w:tc>
      </w:tr>
    </w:tbl>
    <w:p w14:paraId="0C00D0D2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1657BCBE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3EF07E32" w14:textId="77777777" w:rsidR="00000000" w:rsidRDefault="00000000">
      <w:pPr>
        <w:pStyle w:val="TOC1"/>
        <w:spacing w:line="360" w:lineRule="auto"/>
        <w:rPr>
          <w:rFonts w:ascii="Calibri" w:hAnsi="Calibri"/>
          <w:kern w:val="2"/>
          <w:sz w:val="24"/>
          <w:szCs w:val="24"/>
          <w:lang w:val="en-US" w:eastAsia="zh-CN"/>
        </w:rPr>
      </w:pPr>
    </w:p>
    <w:p w14:paraId="2B260E58" w14:textId="77777777" w:rsidR="00000000" w:rsidRDefault="00000000">
      <w:pPr>
        <w:spacing w:line="360" w:lineRule="auto"/>
        <w:rPr>
          <w:rFonts w:hint="eastAsia"/>
          <w:sz w:val="24"/>
        </w:rPr>
      </w:pPr>
    </w:p>
    <w:p w14:paraId="6E011910" w14:textId="77777777" w:rsidR="00000000" w:rsidRDefault="00000000">
      <w:pPr>
        <w:pStyle w:val="1"/>
        <w:numPr>
          <w:ilvl w:val="0"/>
          <w:numId w:val="0"/>
        </w:numPr>
        <w:tabs>
          <w:tab w:val="left" w:pos="432"/>
        </w:tabs>
        <w:spacing w:line="360" w:lineRule="auto"/>
        <w:ind w:left="284" w:hanging="284"/>
        <w:rPr>
          <w:sz w:val="24"/>
          <w:szCs w:val="24"/>
        </w:rPr>
        <w:sectPr w:rsidR="00000000">
          <w:headerReference w:type="default" r:id="rId9"/>
          <w:footerReference w:type="default" r:id="rId10"/>
          <w:pgSz w:w="11906" w:h="16838"/>
          <w:pgMar w:top="1418" w:right="1418" w:bottom="1134" w:left="1418" w:header="1021" w:footer="720" w:gutter="0"/>
          <w:pgNumType w:start="1"/>
          <w:cols w:space="720"/>
          <w:docGrid w:type="linesAndChars" w:linePitch="327"/>
        </w:sectPr>
      </w:pPr>
    </w:p>
    <w:p w14:paraId="3B2B6583" w14:textId="77777777" w:rsidR="00000000" w:rsidRDefault="00000000">
      <w:pPr>
        <w:pStyle w:val="1"/>
        <w:spacing w:line="360" w:lineRule="auto"/>
        <w:rPr>
          <w:rFonts w:hint="eastAsia"/>
          <w:szCs w:val="28"/>
        </w:rPr>
      </w:pPr>
      <w:bookmarkStart w:id="4" w:name="_Toc299442915"/>
      <w:bookmarkStart w:id="5" w:name="_Toc29542"/>
      <w:r>
        <w:rPr>
          <w:rFonts w:hint="eastAsia"/>
          <w:szCs w:val="28"/>
        </w:rPr>
        <w:lastRenderedPageBreak/>
        <w:t>总体技术</w:t>
      </w:r>
      <w:bookmarkEnd w:id="4"/>
      <w:r>
        <w:rPr>
          <w:rFonts w:hint="eastAsia"/>
          <w:szCs w:val="28"/>
        </w:rPr>
        <w:t>构成</w:t>
      </w:r>
      <w:bookmarkEnd w:id="5"/>
    </w:p>
    <w:p w14:paraId="0AE21F3F" w14:textId="77777777" w:rsidR="00000000" w:rsidRDefault="00000000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系统采用双层结构：</w:t>
      </w:r>
    </w:p>
    <w:p w14:paraId="1FD56065" w14:textId="77777777" w:rsidR="00000000" w:rsidRDefault="00000000">
      <w:pPr>
        <w:spacing w:line="360" w:lineRule="auto"/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①基于YOLOv5视觉检测模型：</w:t>
      </w:r>
    </w:p>
    <w:p w14:paraId="57DFD87C" w14:textId="77777777" w:rsidR="00000000" w:rsidRDefault="00000000">
      <w:pPr>
        <w:spacing w:line="360" w:lineRule="auto"/>
        <w:ind w:firstLine="480"/>
        <w:rPr>
          <w:color w:val="333333"/>
          <w:szCs w:val="21"/>
        </w:rPr>
      </w:pPr>
      <w:r>
        <w:rPr>
          <w:rFonts w:hint="eastAsia"/>
          <w:color w:val="333333"/>
          <w:szCs w:val="21"/>
        </w:rPr>
        <w:t>数据集经由</w:t>
      </w:r>
      <w:r>
        <w:rPr>
          <w:rFonts w:hint="eastAsia"/>
          <w:color w:val="333333"/>
          <w:szCs w:val="21"/>
        </w:rPr>
        <w:t>dataloader</w:t>
      </w:r>
      <w:r>
        <w:rPr>
          <w:rFonts w:hint="eastAsia"/>
          <w:color w:val="333333"/>
          <w:szCs w:val="21"/>
        </w:rPr>
        <w:t>函数传入</w:t>
      </w:r>
      <w:r>
        <w:rPr>
          <w:rFonts w:hint="eastAsia"/>
          <w:color w:val="333333"/>
          <w:szCs w:val="21"/>
        </w:rPr>
        <w:t>GPU</w:t>
      </w:r>
      <w:r>
        <w:rPr>
          <w:rFonts w:hint="eastAsia"/>
          <w:color w:val="333333"/>
          <w:szCs w:val="21"/>
        </w:rPr>
        <w:t>后，基于注意力机制的</w:t>
      </w:r>
      <w:r>
        <w:rPr>
          <w:rFonts w:hint="eastAsia"/>
          <w:color w:val="333333"/>
          <w:szCs w:val="21"/>
        </w:rPr>
        <w:t>Fine-tune</w:t>
      </w:r>
      <w:r>
        <w:rPr>
          <w:rFonts w:hint="eastAsia"/>
          <w:color w:val="333333"/>
          <w:szCs w:val="21"/>
        </w:rPr>
        <w:t>，细粒度图像分类模型，将接入核心算法模型。首先拟通过软注意力机制将</w:t>
      </w:r>
      <w:r>
        <w:rPr>
          <w:rFonts w:hint="eastAsia"/>
          <w:color w:val="333333"/>
          <w:szCs w:val="21"/>
        </w:rPr>
        <w:t>CNN</w:t>
      </w:r>
      <w:r>
        <w:rPr>
          <w:rFonts w:hint="eastAsia"/>
          <w:color w:val="333333"/>
          <w:szCs w:val="21"/>
        </w:rPr>
        <w:t>的最后一个卷积层的输出作为注意力模型的输入，并计算出对应的注意力谱，然后将加权后的特征谱与原特征谱进行叠加，再将融合后的注意力特征谱传入全连接层，并送入分类层预测该图像的所属类别。籍由自监督多网络协作机制，对</w:t>
      </w:r>
      <w:r>
        <w:rPr>
          <w:rFonts w:hint="eastAsia"/>
          <w:color w:val="333333"/>
          <w:szCs w:val="21"/>
        </w:rPr>
        <w:t>CNN</w:t>
      </w:r>
      <w:r>
        <w:rPr>
          <w:rFonts w:hint="eastAsia"/>
          <w:color w:val="333333"/>
          <w:szCs w:val="21"/>
        </w:rPr>
        <w:t>特征谱在空间中的显著区域进行提取与改善。由于经过全连接层之后，所提取的注意力特征的空间信息被破坏，因此，在最后的全连接层连接注意力特征谱，从而实现注意力空间特征进行再利用。</w:t>
      </w:r>
    </w:p>
    <w:p w14:paraId="4180E610" w14:textId="77777777" w:rsidR="00000000" w:rsidRDefault="00000000">
      <w:pPr>
        <w:spacing w:line="360" w:lineRule="auto"/>
        <w:ind w:firstLine="480"/>
        <w:rPr>
          <w:color w:val="333333"/>
          <w:szCs w:val="21"/>
        </w:rPr>
      </w:pPr>
      <w:r>
        <w:rPr>
          <w:rFonts w:hint="eastAsia"/>
          <w:color w:val="333333"/>
          <w:szCs w:val="21"/>
        </w:rPr>
        <w:t>模型流程图如下：</w:t>
      </w:r>
      <w:r>
        <w:rPr>
          <w:color w:val="333333"/>
          <w:szCs w:val="21"/>
        </w:rPr>
        <w:t xml:space="preserve"> </w:t>
      </w:r>
    </w:p>
    <w:p w14:paraId="0906C590" w14:textId="0DB12293" w:rsidR="00000000" w:rsidRDefault="00DC74C5">
      <w:pPr>
        <w:spacing w:line="360" w:lineRule="auto"/>
        <w:ind w:firstLine="480"/>
        <w:jc w:val="center"/>
        <w:rPr>
          <w:position w:val="-30"/>
        </w:rPr>
      </w:pPr>
      <w:r>
        <w:rPr>
          <w:rFonts w:hint="eastAsia"/>
          <w:noProof/>
          <w:position w:val="-30"/>
        </w:rPr>
        <w:drawing>
          <wp:inline distT="0" distB="0" distL="0" distR="0" wp14:anchorId="285A86E7" wp14:editId="4F103613">
            <wp:extent cx="3924300" cy="1076325"/>
            <wp:effectExtent l="0" t="0" r="0" b="0"/>
            <wp:docPr id="1" name="图片 80" descr="信号学习处理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信号学习处理模块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DF4E" w14:textId="77777777" w:rsidR="00000000" w:rsidRDefault="00000000">
      <w:pPr>
        <w:spacing w:line="360" w:lineRule="auto"/>
        <w:jc w:val="center"/>
        <w:rPr>
          <w:color w:val="747474"/>
          <w:position w:val="-30"/>
          <w:sz w:val="15"/>
          <w:szCs w:val="18"/>
        </w:rPr>
      </w:pPr>
      <w:r>
        <w:rPr>
          <w:rFonts w:hint="eastAsia"/>
          <w:color w:val="747474"/>
          <w:position w:val="-30"/>
          <w:sz w:val="15"/>
          <w:szCs w:val="18"/>
        </w:rPr>
        <w:t xml:space="preserve">  </w:t>
      </w:r>
      <w:r>
        <w:rPr>
          <w:rFonts w:hint="eastAsia"/>
          <w:color w:val="747474"/>
          <w:position w:val="-30"/>
          <w:sz w:val="15"/>
          <w:szCs w:val="18"/>
        </w:rPr>
        <w:t>检测模型技术架构图</w:t>
      </w:r>
    </w:p>
    <w:p w14:paraId="1EE4A3CE" w14:textId="77777777" w:rsidR="00000000" w:rsidRDefault="00000000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自监督多网络协作机制：</w:t>
      </w:r>
    </w:p>
    <w:p w14:paraId="446CE1F7" w14:textId="77777777" w:rsidR="00000000" w:rsidRDefault="00000000">
      <w:pPr>
        <w:pStyle w:val="ad"/>
        <w:spacing w:before="0" w:beforeAutospacing="0" w:after="0" w:afterAutospacing="0" w:line="360" w:lineRule="exact"/>
        <w:ind w:firstLineChars="200" w:firstLine="420"/>
        <w:jc w:val="both"/>
        <w:rPr>
          <w:rFonts w:hint="eastAsia"/>
          <w:color w:val="333333"/>
          <w:kern w:val="2"/>
          <w:sz w:val="21"/>
          <w:szCs w:val="21"/>
          <w:lang w:bidi="ar"/>
        </w:rPr>
      </w:pPr>
      <w:r>
        <w:rPr>
          <w:rFonts w:hint="eastAsia"/>
          <w:color w:val="333333"/>
          <w:kern w:val="2"/>
          <w:sz w:val="21"/>
          <w:szCs w:val="21"/>
          <w:lang w:bidi="ar"/>
        </w:rPr>
        <w:t>本机制主要由三个网络协同组成：定位、反馈、分类网络，三者共享参数。</w:t>
      </w:r>
    </w:p>
    <w:p w14:paraId="20258930" w14:textId="77777777" w:rsidR="00000000" w:rsidRDefault="00000000">
      <w:pPr>
        <w:pStyle w:val="ad"/>
        <w:spacing w:before="0" w:beforeAutospacing="0" w:after="0" w:afterAutospacing="0" w:line="360" w:lineRule="exact"/>
        <w:ind w:firstLineChars="200" w:firstLine="420"/>
        <w:jc w:val="both"/>
        <w:rPr>
          <w:rFonts w:ascii="Times New Roman" w:hAnsi="Times New Roman" w:cs="Times New Roman" w:hint="eastAsia"/>
          <w:color w:val="333333"/>
          <w:kern w:val="2"/>
          <w:sz w:val="21"/>
          <w:szCs w:val="21"/>
        </w:rPr>
      </w:pPr>
      <w:r>
        <w:rPr>
          <w:color w:val="333333"/>
          <w:kern w:val="2"/>
          <w:sz w:val="21"/>
          <w:szCs w:val="21"/>
          <w:lang w:bidi="ar"/>
        </w:rPr>
        <w:t>(</w:t>
      </w:r>
      <w:r>
        <w:rPr>
          <w:rFonts w:hint="eastAsia"/>
          <w:color w:val="333333"/>
          <w:kern w:val="2"/>
          <w:sz w:val="21"/>
          <w:szCs w:val="21"/>
          <w:lang w:bidi="ar"/>
        </w:rPr>
        <w:t>1</w:t>
      </w:r>
      <w:r>
        <w:rPr>
          <w:color w:val="333333"/>
          <w:kern w:val="2"/>
          <w:sz w:val="21"/>
          <w:szCs w:val="21"/>
          <w:lang w:bidi="ar"/>
        </w:rPr>
        <w:t>)</w:t>
      </w:r>
      <w:r>
        <w:rPr>
          <w:rFonts w:hint="eastAsia"/>
          <w:color w:val="333333"/>
          <w:kern w:val="2"/>
          <w:sz w:val="21"/>
          <w:szCs w:val="21"/>
          <w:lang w:bidi="ar"/>
        </w:rPr>
        <w:t>定位网络中，由特征金字塔设计的启发（</w:t>
      </w:r>
      <w:r>
        <w:rPr>
          <w:rFonts w:ascii="Times New Roman" w:hAnsi="Times New Roman" w:cs="Times New Roman"/>
          <w:color w:val="333333"/>
          <w:kern w:val="2"/>
          <w:sz w:val="21"/>
          <w:szCs w:val="21"/>
          <w:lang w:bidi="ar"/>
        </w:rPr>
        <w:t>LIN et al., 2017</w:t>
      </w:r>
      <w:r>
        <w:rPr>
          <w:rFonts w:hint="eastAsia"/>
          <w:color w:val="333333"/>
          <w:kern w:val="2"/>
          <w:sz w:val="21"/>
          <w:szCs w:val="21"/>
          <w:lang w:bidi="ar"/>
        </w:rPr>
        <w:t>），使用具有横向连接的自上向下的结构可来检测多尺度区域。逐层使用卷积层计算特征，然后拟用</w:t>
      </w:r>
      <w:r>
        <w:rPr>
          <w:rFonts w:ascii="Times New Roman" w:hAnsi="Times New Roman" w:cs="Times New Roman"/>
          <w:color w:val="333333"/>
          <w:kern w:val="2"/>
          <w:sz w:val="21"/>
          <w:szCs w:val="21"/>
          <w:lang w:bidi="ar"/>
        </w:rPr>
        <w:t>ReLU</w:t>
      </w:r>
      <w:r>
        <w:rPr>
          <w:rFonts w:hint="eastAsia"/>
          <w:color w:val="333333"/>
          <w:kern w:val="2"/>
          <w:sz w:val="21"/>
          <w:szCs w:val="21"/>
          <w:lang w:bidi="ar"/>
        </w:rPr>
        <w:t>激活和最大池化层，得到一系列不同空间分辨率的特征图。使用来自不同层的多尺度特征图，可以生成不同比例的信息区域。将定位网络中的参数表示为</w:t>
      </w:r>
      <w:r>
        <w:rPr>
          <w:rFonts w:ascii="Times New Roman" w:hAnsi="Times New Roman" w:cs="Times New Roman"/>
          <w:color w:val="333333"/>
          <w:kern w:val="2"/>
          <w:sz w:val="21"/>
          <w:szCs w:val="21"/>
          <w:lang w:bidi="ar"/>
        </w:rPr>
        <w:t>W</w:t>
      </w:r>
      <w:r>
        <w:rPr>
          <w:rFonts w:hint="eastAsia"/>
          <w:color w:val="333333"/>
          <w:kern w:val="2"/>
          <w:sz w:val="21"/>
          <w:szCs w:val="21"/>
          <w:lang w:bidi="ar"/>
        </w:rPr>
        <w:t>x。</w:t>
      </w:r>
    </w:p>
    <w:p w14:paraId="5B0CC2B7" w14:textId="77777777" w:rsidR="00000000" w:rsidRDefault="00000000">
      <w:pPr>
        <w:pStyle w:val="a4"/>
        <w:spacing w:after="0" w:line="360" w:lineRule="exact"/>
        <w:ind w:firstLineChars="200" w:firstLine="420"/>
        <w:rPr>
          <w:rFonts w:hint="eastAsia"/>
          <w:color w:val="333333"/>
          <w:szCs w:val="21"/>
        </w:rPr>
      </w:pPr>
      <w:r>
        <w:rPr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2</w:t>
      </w:r>
      <w:r>
        <w:rPr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反馈网络，近似于映射</w:t>
      </w:r>
      <w:r>
        <w:rPr>
          <w:rFonts w:hint="eastAsia"/>
          <w:color w:val="333333"/>
          <w:szCs w:val="21"/>
        </w:rPr>
        <w:t>C: A</w:t>
      </w:r>
      <w:r>
        <w:rPr>
          <w:rFonts w:hint="eastAsia"/>
          <w:color w:val="333333"/>
          <w:szCs w:val="21"/>
        </w:rPr>
        <w:t>→</w:t>
      </w:r>
      <w:r>
        <w:rPr>
          <w:rFonts w:hint="eastAsia"/>
          <w:color w:val="333333"/>
          <w:szCs w:val="21"/>
        </w:rPr>
        <w:t>[0,1]</w:t>
      </w:r>
      <w:r>
        <w:rPr>
          <w:rFonts w:hint="eastAsia"/>
          <w:color w:val="333333"/>
          <w:szCs w:val="21"/>
        </w:rPr>
        <w:t>，其表示每个区域的置信度。在接收到来自定位网络的信息区域后，反馈网络输出置信度作为反馈结果，以帮助定位网络学习。反馈网络中有共享层和全连接层，将反馈网络中的参数表示为</w:t>
      </w:r>
      <w:r>
        <w:rPr>
          <w:rFonts w:hint="eastAsia"/>
          <w:color w:val="333333"/>
          <w:szCs w:val="21"/>
        </w:rPr>
        <w:t>W</w:t>
      </w:r>
      <w:r>
        <w:rPr>
          <w:rFonts w:hint="eastAsia"/>
          <w:color w:val="333333"/>
          <w:szCs w:val="21"/>
          <w:vertAlign w:val="subscript"/>
        </w:rPr>
        <w:t>1</w:t>
      </w:r>
      <w:r>
        <w:rPr>
          <w:rFonts w:hint="eastAsia"/>
          <w:color w:val="333333"/>
          <w:szCs w:val="21"/>
        </w:rPr>
        <w:t>。对于输入图像，特征提取器提取其特征图，然后将特征图输入定位网络以计算所有区域的信息量。选择前确定若干个经过非极大值抑制（</w:t>
      </w:r>
      <w:r>
        <w:rPr>
          <w:rFonts w:hint="eastAsia"/>
          <w:color w:val="333333"/>
          <w:szCs w:val="21"/>
        </w:rPr>
        <w:t>Non-Maximum Suppression</w:t>
      </w:r>
      <w:r>
        <w:rPr>
          <w:rFonts w:hint="eastAsia"/>
          <w:color w:val="333333"/>
          <w:szCs w:val="21"/>
        </w:rPr>
        <w:t>，</w:t>
      </w:r>
      <w:r>
        <w:rPr>
          <w:rFonts w:hint="eastAsia"/>
          <w:color w:val="333333"/>
          <w:szCs w:val="21"/>
        </w:rPr>
        <w:t>NMS</w:t>
      </w:r>
      <w:r>
        <w:rPr>
          <w:rFonts w:hint="eastAsia"/>
          <w:color w:val="333333"/>
          <w:szCs w:val="21"/>
        </w:rPr>
        <w:t>）的区域（例如：</w:t>
      </w:r>
      <w:r>
        <w:rPr>
          <w:rFonts w:hint="eastAsia"/>
          <w:color w:val="333333"/>
          <w:szCs w:val="21"/>
        </w:rPr>
        <w:t>3</w:t>
      </w:r>
      <w:r>
        <w:rPr>
          <w:rFonts w:hint="eastAsia"/>
          <w:color w:val="333333"/>
          <w:szCs w:val="21"/>
        </w:rPr>
        <w:t>个），并计算出信息量。然后从完整图像中裁剪区域，将它们调整为预定义的大小并将它们输入反馈网络，然后得到置信度表，实现优化定位网络的效果。</w:t>
      </w:r>
    </w:p>
    <w:p w14:paraId="1396BCE0" w14:textId="77777777" w:rsidR="00000000" w:rsidRDefault="00000000">
      <w:pPr>
        <w:pStyle w:val="a4"/>
        <w:spacing w:after="0" w:line="360" w:lineRule="exact"/>
        <w:ind w:firstLineChars="200" w:firstLine="420"/>
        <w:rPr>
          <w:color w:val="333333"/>
          <w:szCs w:val="21"/>
        </w:rPr>
      </w:pPr>
      <w:r>
        <w:rPr>
          <w:color w:val="333333"/>
          <w:szCs w:val="21"/>
        </w:rPr>
        <w:t>(</w:t>
      </w:r>
      <w:r>
        <w:rPr>
          <w:rFonts w:hint="eastAsia"/>
          <w:color w:val="333333"/>
          <w:szCs w:val="21"/>
        </w:rPr>
        <w:t>3</w:t>
      </w:r>
      <w:r>
        <w:rPr>
          <w:color w:val="333333"/>
          <w:szCs w:val="21"/>
        </w:rPr>
        <w:t>)</w:t>
      </w:r>
      <w:r>
        <w:rPr>
          <w:rFonts w:hint="eastAsia"/>
          <w:color w:val="333333"/>
          <w:szCs w:val="21"/>
        </w:rPr>
        <w:t>分类网络，从定位网络接收信息区域后，将区域调整为预定义大小并将其输入到特征提取器中，以生成区域的特征向量。然后将特征与输入图像的特征连接起来，并将其输入到一个具有大量神经元的全连接层中。使用函数来表示这些转换的组成，将分类网络中的参</w:t>
      </w:r>
      <w:r>
        <w:rPr>
          <w:rFonts w:hint="eastAsia"/>
          <w:color w:val="333333"/>
          <w:szCs w:val="21"/>
        </w:rPr>
        <w:lastRenderedPageBreak/>
        <w:t>数表示为</w:t>
      </w:r>
      <w:r>
        <w:rPr>
          <w:rFonts w:hint="eastAsia"/>
          <w:color w:val="333333"/>
          <w:szCs w:val="21"/>
        </w:rPr>
        <w:t>Ws.</w:t>
      </w:r>
      <w:r>
        <w:rPr>
          <w:rFonts w:hint="eastAsia"/>
          <w:color w:val="333333"/>
          <w:szCs w:val="21"/>
        </w:rPr>
        <w:t>分类网络作为全连接的最后一层，将输出分类结果。</w:t>
      </w:r>
    </w:p>
    <w:p w14:paraId="18D8A16A" w14:textId="77777777" w:rsidR="00000000" w:rsidRDefault="00000000">
      <w:pPr>
        <w:ind w:firstLineChars="200" w:firstLine="480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②软件设计模块：</w:t>
      </w:r>
    </w:p>
    <w:p w14:paraId="49B51049" w14:textId="77777777" w:rsidR="00000000" w:rsidRDefault="00000000">
      <w:pPr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>用户端模块</w:t>
      </w:r>
      <w:r>
        <w:rPr>
          <w:rFonts w:ascii="宋体" w:hAnsi="宋体"/>
        </w:rPr>
        <w:t>采用Qt Designer作为可视化的GUI设计工具，从而实现设计与业务逻辑的有效分离。界面经过美化设计，能够通过网络获取图像来源，同时能够自主制作和处理部分图像。借助Photoshop（PS）、Illustrator（AI）等图片设计软件，设计团队以简洁、明晰且人性化的设计理念，制作了背景、图标（ICON）和LOGO。项目搭建完成后，</w:t>
      </w:r>
      <w:r>
        <w:rPr>
          <w:rFonts w:ascii="宋体" w:hAnsi="宋体" w:hint="eastAsia"/>
        </w:rPr>
        <w:t>考虑项目以python作为脚本语言，</w:t>
      </w:r>
      <w:r>
        <w:rPr>
          <w:rFonts w:ascii="宋体" w:hAnsi="宋体"/>
        </w:rPr>
        <w:t>使用auto-py-to-exe工具进行打包</w:t>
      </w:r>
      <w:r>
        <w:rPr>
          <w:rFonts w:ascii="宋体" w:hAnsi="宋体" w:hint="eastAsia"/>
        </w:rPr>
        <w:t>，操作简单且可进行相关配置。</w:t>
      </w:r>
    </w:p>
    <w:p w14:paraId="423EA3E0" w14:textId="2A6C13BD" w:rsidR="00000000" w:rsidRDefault="00DC74C5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  <w:noProof/>
        </w:rPr>
        <w:drawing>
          <wp:inline distT="0" distB="0" distL="0" distR="0" wp14:anchorId="33F60949" wp14:editId="1A64DC81">
            <wp:extent cx="3429000" cy="2143125"/>
            <wp:effectExtent l="0" t="0" r="0" b="0"/>
            <wp:docPr id="2" name="图片 11" descr="图形用户界面, 应用程序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图形用户界面, 应用程序, 日历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9CAB" w14:textId="77777777" w:rsidR="00000000" w:rsidRDefault="00000000">
      <w:pPr>
        <w:jc w:val="center"/>
        <w:rPr>
          <w:rFonts w:ascii="宋体" w:hAnsi="宋体" w:hint="eastAsia"/>
        </w:rPr>
      </w:pPr>
      <w:r>
        <w:rPr>
          <w:rFonts w:ascii="宋体" w:hAnsi="宋体" w:hint="eastAsia"/>
        </w:rPr>
        <w:t>图7 系统UI设计分区</w:t>
      </w:r>
    </w:p>
    <w:p w14:paraId="3C843339" w14:textId="77777777" w:rsidR="00000000" w:rsidRDefault="00000000">
      <w:pPr>
        <w:ind w:firstLineChars="200" w:firstLine="42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本系统界面设计简洁明了，避免了复杂的操作流程， </w:t>
      </w:r>
      <w:r>
        <w:rPr>
          <w:rFonts w:ascii="宋体" w:hAnsi="宋体"/>
        </w:rPr>
        <w:t>确保所有用户都能方便地使用系统，包括不同年龄和背景的用户。通过合理的界面设计和用户交互流程，系统将能够有效提升用户体验，帮助用户更好地进行病虫害识别与管理，最终实现提高农业生产效率的目标。</w:t>
      </w:r>
    </w:p>
    <w:p w14:paraId="36ADE926" w14:textId="77777777" w:rsidR="00000000" w:rsidRDefault="00000000">
      <w:pPr>
        <w:ind w:firstLineChars="200" w:firstLine="420"/>
        <w:rPr>
          <w:rFonts w:ascii="宋体" w:hAnsi="宋体" w:hint="eastAsia"/>
        </w:rPr>
      </w:pPr>
    </w:p>
    <w:p w14:paraId="48D62FAB" w14:textId="77777777" w:rsidR="00000000" w:rsidRDefault="00000000">
      <w:pPr>
        <w:spacing w:line="360" w:lineRule="auto"/>
        <w:ind w:firstLine="480"/>
        <w:rPr>
          <w:rFonts w:ascii="宋体" w:hAnsi="宋体" w:hint="eastAsia"/>
          <w:sz w:val="24"/>
        </w:rPr>
      </w:pPr>
    </w:p>
    <w:p w14:paraId="5BEF9D4B" w14:textId="77777777" w:rsidR="00000000" w:rsidRDefault="00000000">
      <w:pPr>
        <w:spacing w:line="360" w:lineRule="auto"/>
        <w:rPr>
          <w:rFonts w:ascii="宋体" w:hAnsi="宋体" w:hint="eastAsia"/>
          <w:sz w:val="24"/>
        </w:rPr>
      </w:pPr>
    </w:p>
    <w:p w14:paraId="12722ED9" w14:textId="77777777" w:rsidR="00000000" w:rsidRDefault="00000000">
      <w:pPr>
        <w:pStyle w:val="1"/>
        <w:spacing w:line="360" w:lineRule="auto"/>
        <w:rPr>
          <w:rFonts w:hint="eastAsia"/>
          <w:sz w:val="24"/>
          <w:szCs w:val="24"/>
        </w:rPr>
      </w:pPr>
      <w:bookmarkStart w:id="6" w:name="_Toc29260"/>
      <w:bookmarkStart w:id="7" w:name="_Toc299442916"/>
      <w:r>
        <w:rPr>
          <w:rFonts w:hint="eastAsia"/>
          <w:szCs w:val="28"/>
        </w:rPr>
        <w:lastRenderedPageBreak/>
        <w:t>运行环境</w:t>
      </w:r>
      <w:bookmarkEnd w:id="6"/>
      <w:bookmarkEnd w:id="7"/>
      <w:r>
        <w:rPr>
          <w:rFonts w:hint="eastAsia"/>
          <w:sz w:val="24"/>
          <w:szCs w:val="24"/>
        </w:rPr>
        <w:t xml:space="preserve"> </w:t>
      </w:r>
    </w:p>
    <w:p w14:paraId="417C0430" w14:textId="77777777" w:rsidR="00000000" w:rsidRDefault="00000000">
      <w:pPr>
        <w:spacing w:line="360" w:lineRule="auto"/>
        <w:ind w:leftChars="171" w:left="359"/>
        <w:rPr>
          <w:rFonts w:hint="eastAsia"/>
          <w:sz w:val="24"/>
        </w:rPr>
      </w:pPr>
      <w:r>
        <w:rPr>
          <w:rFonts w:hint="eastAsia"/>
          <w:b/>
          <w:bCs/>
          <w:sz w:val="24"/>
        </w:rPr>
        <w:t>硬件要求</w:t>
      </w:r>
    </w:p>
    <w:tbl>
      <w:tblPr>
        <w:tblW w:w="8035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6307"/>
      </w:tblGrid>
      <w:tr w:rsidR="00000000" w14:paraId="51EF165A" w14:textId="77777777">
        <w:tc>
          <w:tcPr>
            <w:tcW w:w="1728" w:type="dxa"/>
            <w:shd w:val="clear" w:color="auto" w:fill="548DD4"/>
          </w:tcPr>
          <w:p w14:paraId="4DB9789B" w14:textId="77777777" w:rsidR="00000000" w:rsidRDefault="00000000">
            <w:pPr>
              <w:spacing w:line="360" w:lineRule="auto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类别</w:t>
            </w:r>
          </w:p>
        </w:tc>
        <w:tc>
          <w:tcPr>
            <w:tcW w:w="6307" w:type="dxa"/>
            <w:shd w:val="clear" w:color="auto" w:fill="548DD4"/>
          </w:tcPr>
          <w:p w14:paraId="5F54C3F9" w14:textId="77777777" w:rsidR="00000000" w:rsidRDefault="00000000">
            <w:pPr>
              <w:spacing w:line="360" w:lineRule="auto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基本要求</w:t>
            </w:r>
          </w:p>
        </w:tc>
      </w:tr>
      <w:tr w:rsidR="00000000" w14:paraId="6943AB0F" w14:textId="77777777">
        <w:tc>
          <w:tcPr>
            <w:tcW w:w="1728" w:type="dxa"/>
          </w:tcPr>
          <w:p w14:paraId="5C394DF0" w14:textId="77777777" w:rsidR="00000000" w:rsidRDefault="00000000">
            <w:pPr>
              <w:spacing w:line="360" w:lineRule="auto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bCs/>
                <w:sz w:val="24"/>
              </w:rPr>
              <w:t>CPU</w:t>
            </w:r>
          </w:p>
        </w:tc>
        <w:tc>
          <w:tcPr>
            <w:tcW w:w="6307" w:type="dxa"/>
          </w:tcPr>
          <w:p w14:paraId="1D6FE8D3" w14:textId="77777777" w:rsidR="00000000" w:rsidRDefault="00000000">
            <w:pPr>
              <w:spacing w:line="360" w:lineRule="auto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至少双核以上处理器，无需</w:t>
            </w:r>
            <w:r>
              <w:rPr>
                <w:rFonts w:hint="eastAsia"/>
                <w:sz w:val="24"/>
              </w:rPr>
              <w:t>GPU</w:t>
            </w:r>
          </w:p>
        </w:tc>
      </w:tr>
      <w:tr w:rsidR="00000000" w14:paraId="337AD412" w14:textId="77777777">
        <w:tc>
          <w:tcPr>
            <w:tcW w:w="1728" w:type="dxa"/>
          </w:tcPr>
          <w:p w14:paraId="6406586E" w14:textId="77777777" w:rsidR="00000000" w:rsidRDefault="00000000">
            <w:pPr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内存</w:t>
            </w:r>
          </w:p>
        </w:tc>
        <w:tc>
          <w:tcPr>
            <w:tcW w:w="6307" w:type="dxa"/>
          </w:tcPr>
          <w:p w14:paraId="627B6912" w14:textId="77777777" w:rsidR="00000000" w:rsidRDefault="00000000">
            <w:pPr>
              <w:spacing w:line="360" w:lineRule="auto"/>
              <w:rPr>
                <w:rFonts w:hint="eastAsia"/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4GB</w:t>
            </w:r>
            <w:r>
              <w:rPr>
                <w:rFonts w:hint="eastAsia"/>
                <w:bCs/>
                <w:sz w:val="24"/>
              </w:rPr>
              <w:t>或</w:t>
            </w:r>
            <w:r>
              <w:rPr>
                <w:rFonts w:hint="eastAsia"/>
                <w:bCs/>
                <w:sz w:val="24"/>
              </w:rPr>
              <w:t>8GB RAM</w:t>
            </w:r>
          </w:p>
        </w:tc>
      </w:tr>
      <w:tr w:rsidR="00000000" w14:paraId="681E8860" w14:textId="77777777">
        <w:tc>
          <w:tcPr>
            <w:tcW w:w="1728" w:type="dxa"/>
          </w:tcPr>
          <w:p w14:paraId="0A268C09" w14:textId="77777777" w:rsidR="00000000" w:rsidRDefault="00000000">
            <w:pPr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存储</w:t>
            </w:r>
          </w:p>
        </w:tc>
        <w:tc>
          <w:tcPr>
            <w:tcW w:w="6307" w:type="dxa"/>
          </w:tcPr>
          <w:p w14:paraId="03D6F26A" w14:textId="77777777" w:rsidR="00000000" w:rsidRDefault="00000000">
            <w:pPr>
              <w:spacing w:line="360" w:lineRule="auto"/>
              <w:rPr>
                <w:rFonts w:hint="eastAsia"/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至少</w:t>
            </w:r>
            <w:r>
              <w:rPr>
                <w:rFonts w:hint="eastAsia"/>
                <w:bCs/>
                <w:sz w:val="24"/>
              </w:rPr>
              <w:t>1GB</w:t>
            </w:r>
            <w:r>
              <w:rPr>
                <w:rFonts w:hint="eastAsia"/>
                <w:bCs/>
                <w:sz w:val="24"/>
              </w:rPr>
              <w:t>可用的</w:t>
            </w:r>
            <w:r>
              <w:rPr>
                <w:rFonts w:hint="eastAsia"/>
                <w:bCs/>
                <w:sz w:val="24"/>
              </w:rPr>
              <w:t>SSD</w:t>
            </w:r>
          </w:p>
        </w:tc>
      </w:tr>
    </w:tbl>
    <w:p w14:paraId="7662A9BB" w14:textId="77777777" w:rsidR="00000000" w:rsidRDefault="00000000">
      <w:pPr>
        <w:spacing w:line="360" w:lineRule="auto"/>
        <w:ind w:firstLine="42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软件要求：</w:t>
      </w:r>
    </w:p>
    <w:tbl>
      <w:tblPr>
        <w:tblW w:w="8035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32"/>
        <w:gridCol w:w="6303"/>
      </w:tblGrid>
      <w:tr w:rsidR="00000000" w14:paraId="6A9A48A1" w14:textId="77777777">
        <w:tc>
          <w:tcPr>
            <w:tcW w:w="1732" w:type="dxa"/>
            <w:shd w:val="clear" w:color="auto" w:fill="548DD4"/>
          </w:tcPr>
          <w:p w14:paraId="4216697D" w14:textId="77777777" w:rsidR="00000000" w:rsidRDefault="00000000">
            <w:pPr>
              <w:spacing w:line="360" w:lineRule="auto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类别</w:t>
            </w:r>
          </w:p>
        </w:tc>
        <w:tc>
          <w:tcPr>
            <w:tcW w:w="6303" w:type="dxa"/>
            <w:shd w:val="clear" w:color="auto" w:fill="548DD4"/>
          </w:tcPr>
          <w:p w14:paraId="70D9B24E" w14:textId="77777777" w:rsidR="00000000" w:rsidRDefault="00000000">
            <w:pPr>
              <w:spacing w:line="360" w:lineRule="auto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基本环境</w:t>
            </w:r>
          </w:p>
        </w:tc>
      </w:tr>
      <w:tr w:rsidR="00000000" w14:paraId="056BEFD7" w14:textId="77777777">
        <w:trPr>
          <w:cantSplit/>
          <w:trHeight w:val="498"/>
        </w:trPr>
        <w:tc>
          <w:tcPr>
            <w:tcW w:w="1732" w:type="dxa"/>
          </w:tcPr>
          <w:p w14:paraId="3BE130B7" w14:textId="77777777" w:rsidR="00000000" w:rsidRDefault="00000000">
            <w:pPr>
              <w:spacing w:line="360" w:lineRule="auto"/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bCs/>
                <w:sz w:val="24"/>
              </w:rPr>
              <w:t>操作系统</w:t>
            </w:r>
          </w:p>
        </w:tc>
        <w:tc>
          <w:tcPr>
            <w:tcW w:w="6303" w:type="dxa"/>
          </w:tcPr>
          <w:p w14:paraId="4916A95B" w14:textId="77777777" w:rsidR="00000000" w:rsidRDefault="00000000">
            <w:pPr>
              <w:spacing w:line="360" w:lineRule="auto"/>
              <w:jc w:val="left"/>
              <w:rPr>
                <w:rFonts w:hint="eastAsia"/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支持</w:t>
            </w:r>
            <w:r>
              <w:rPr>
                <w:rFonts w:hint="eastAsia"/>
                <w:bCs/>
                <w:sz w:val="24"/>
              </w:rPr>
              <w:t>Windows11</w:t>
            </w:r>
          </w:p>
        </w:tc>
      </w:tr>
      <w:tr w:rsidR="00000000" w14:paraId="17C89ACF" w14:textId="77777777">
        <w:trPr>
          <w:cantSplit/>
          <w:trHeight w:val="510"/>
        </w:trPr>
        <w:tc>
          <w:tcPr>
            <w:tcW w:w="1732" w:type="dxa"/>
          </w:tcPr>
          <w:p w14:paraId="18DCAE2D" w14:textId="77777777" w:rsidR="00000000" w:rsidRDefault="00000000">
            <w:pPr>
              <w:spacing w:line="360" w:lineRule="auto"/>
              <w:jc w:val="center"/>
              <w:rPr>
                <w:rFonts w:hint="eastAsia"/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框架</w:t>
            </w:r>
          </w:p>
        </w:tc>
        <w:tc>
          <w:tcPr>
            <w:tcW w:w="6303" w:type="dxa"/>
          </w:tcPr>
          <w:p w14:paraId="6512A81F" w14:textId="77777777" w:rsidR="00000000" w:rsidRDefault="00000000">
            <w:pPr>
              <w:spacing w:line="360" w:lineRule="auto"/>
              <w:rPr>
                <w:bCs/>
                <w:sz w:val="24"/>
              </w:rPr>
            </w:pPr>
            <w:r>
              <w:rPr>
                <w:rFonts w:hint="eastAsia"/>
                <w:bCs/>
                <w:sz w:val="24"/>
              </w:rPr>
              <w:t>系统自带环境框架</w:t>
            </w:r>
          </w:p>
        </w:tc>
      </w:tr>
    </w:tbl>
    <w:p w14:paraId="05E7C01C" w14:textId="77777777" w:rsidR="00000000" w:rsidRDefault="00000000">
      <w:pPr>
        <w:spacing w:line="280" w:lineRule="exact"/>
        <w:rPr>
          <w:rFonts w:hint="eastAsia"/>
          <w:sz w:val="44"/>
        </w:rPr>
      </w:pPr>
    </w:p>
    <w:p w14:paraId="26C19B89" w14:textId="77777777" w:rsidR="00000000" w:rsidRDefault="00000000">
      <w:pPr>
        <w:pStyle w:val="1"/>
        <w:spacing w:line="360" w:lineRule="auto"/>
        <w:rPr>
          <w:rFonts w:hint="eastAsia"/>
          <w:szCs w:val="28"/>
        </w:rPr>
      </w:pPr>
      <w:bookmarkStart w:id="8" w:name="_Toc299442918"/>
      <w:bookmarkStart w:id="9" w:name="_Toc364"/>
      <w:r>
        <w:rPr>
          <w:rFonts w:hint="eastAsia"/>
          <w:szCs w:val="28"/>
        </w:rPr>
        <w:lastRenderedPageBreak/>
        <w:t>软件</w:t>
      </w:r>
      <w:bookmarkEnd w:id="8"/>
      <w:r>
        <w:rPr>
          <w:rFonts w:hint="eastAsia"/>
          <w:szCs w:val="28"/>
        </w:rPr>
        <w:t>开发环境</w:t>
      </w:r>
      <w:bookmarkEnd w:id="9"/>
    </w:p>
    <w:p w14:paraId="6C78946F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本软件使用</w:t>
      </w:r>
      <w:r>
        <w:rPr>
          <w:rFonts w:hint="eastAsia"/>
          <w:sz w:val="24"/>
        </w:rPr>
        <w:t>Pytharm2021.2</w:t>
      </w:r>
      <w:r>
        <w:rPr>
          <w:rFonts w:hint="eastAsia"/>
          <w:sz w:val="24"/>
        </w:rPr>
        <w:t>进行开发，如有需要请使用相同软件进行开发编译。</w:t>
      </w:r>
    </w:p>
    <w:p w14:paraId="68E352F8" w14:textId="60ECAF35" w:rsidR="00000000" w:rsidRDefault="00DC74C5">
      <w:pPr>
        <w:spacing w:line="360" w:lineRule="auto"/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0CF064C" wp14:editId="382DC5F6">
            <wp:extent cx="5267325" cy="3143250"/>
            <wp:effectExtent l="0" t="0" r="0" b="0"/>
            <wp:docPr id="3" name="图片 23" descr="屏幕截图 2024-10-19 01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屏幕截图 2024-10-19 01550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DC9E" w14:textId="77777777" w:rsidR="00000000" w:rsidRDefault="00000000">
      <w:pPr>
        <w:spacing w:line="360" w:lineRule="auto"/>
        <w:rPr>
          <w:sz w:val="24"/>
        </w:rPr>
      </w:pPr>
      <w:r>
        <w:rPr>
          <w:sz w:val="24"/>
        </w:rPr>
        <w:t>R</w:t>
      </w:r>
      <w:r>
        <w:rPr>
          <w:rFonts w:hint="eastAsia"/>
          <w:sz w:val="24"/>
        </w:rPr>
        <w:t>equirement</w:t>
      </w:r>
      <w:r>
        <w:rPr>
          <w:rFonts w:hint="eastAsia"/>
          <w:sz w:val="24"/>
        </w:rPr>
        <w:t>：</w:t>
      </w:r>
    </w:p>
    <w:p w14:paraId="47068226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matplotlib&gt;=3.2.2</w:t>
      </w:r>
    </w:p>
    <w:p w14:paraId="5FBBC33F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numpy&gt;=1.18.5</w:t>
      </w:r>
    </w:p>
    <w:p w14:paraId="413E20C0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opencv-python==4.1.2.30</w:t>
      </w:r>
    </w:p>
    <w:p w14:paraId="077B4FED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Pillow&gt;=7.1.2</w:t>
      </w:r>
    </w:p>
    <w:p w14:paraId="20B5F956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PyYAML==5.3.1</w:t>
      </w:r>
    </w:p>
    <w:p w14:paraId="002B219A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torch&gt;=1.7.0</w:t>
      </w:r>
    </w:p>
    <w:p w14:paraId="11B4BDC1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torchvision&gt;=0.8.1</w:t>
      </w:r>
    </w:p>
    <w:p w14:paraId="5DE0606B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requests&gt;=2.23.0</w:t>
      </w:r>
    </w:p>
    <w:p w14:paraId="03DFBFC6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scipy&gt;=1.4.1</w:t>
      </w:r>
    </w:p>
    <w:p w14:paraId="39CCBEE2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tqdm&gt;=4.41.0</w:t>
      </w:r>
    </w:p>
    <w:p w14:paraId="7EC3C787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pyqt5&gt;=5.15.6</w:t>
      </w:r>
    </w:p>
    <w:p w14:paraId="37CA87AB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pandas&gt;=1.1.4</w:t>
      </w:r>
    </w:p>
    <w:p w14:paraId="6FC38E40" w14:textId="77777777" w:rsidR="00000000" w:rsidRDefault="00000000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seaborn&gt;=0.11.0</w:t>
      </w:r>
    </w:p>
    <w:p w14:paraId="3C351301" w14:textId="77777777" w:rsidR="00000000" w:rsidRDefault="00000000"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sz w:val="24"/>
        </w:rPr>
        <w:t>thop==0.1.1.post2209072238</w:t>
      </w:r>
    </w:p>
    <w:p w14:paraId="5B26DA9D" w14:textId="77777777" w:rsidR="00000000" w:rsidRDefault="00000000">
      <w:pPr>
        <w:spacing w:line="360" w:lineRule="auto"/>
        <w:rPr>
          <w:lang w:val="en-US" w:eastAsia="zh-CN"/>
        </w:rPr>
      </w:pPr>
    </w:p>
    <w:p w14:paraId="7C9D9D49" w14:textId="77777777" w:rsidR="00000000" w:rsidRDefault="00000000"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lastRenderedPageBreak/>
        <w:t>编译成功画面</w:t>
      </w:r>
    </w:p>
    <w:p w14:paraId="45A7FB12" w14:textId="20F66650" w:rsidR="00000000" w:rsidRDefault="00DC74C5">
      <w:pPr>
        <w:spacing w:line="360" w:lineRule="auto"/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1313DBF" wp14:editId="1BCD9084">
            <wp:extent cx="5267325" cy="3143250"/>
            <wp:effectExtent l="0" t="0" r="0" b="0"/>
            <wp:docPr id="4" name="图片 29" descr="屏幕截图 2024-10-19 02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屏幕截图 2024-10-19 0213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BDA0" w14:textId="77777777" w:rsidR="00000000" w:rsidRDefault="00000000">
      <w:pPr>
        <w:spacing w:line="280" w:lineRule="exact"/>
        <w:rPr>
          <w:rFonts w:hint="eastAsia"/>
          <w:sz w:val="44"/>
        </w:rPr>
      </w:pPr>
    </w:p>
    <w:p w14:paraId="39128608" w14:textId="77777777" w:rsidR="00000000" w:rsidRDefault="00000000">
      <w:pPr>
        <w:pStyle w:val="1"/>
        <w:spacing w:line="360" w:lineRule="auto"/>
        <w:rPr>
          <w:rFonts w:hint="eastAsia"/>
          <w:szCs w:val="28"/>
        </w:rPr>
      </w:pPr>
      <w:bookmarkStart w:id="10" w:name="_Toc8132"/>
      <w:r>
        <w:rPr>
          <w:rFonts w:hint="eastAsia"/>
          <w:szCs w:val="28"/>
        </w:rPr>
        <w:lastRenderedPageBreak/>
        <w:t>软件安装说明</w:t>
      </w:r>
      <w:bookmarkEnd w:id="10"/>
    </w:p>
    <w:p w14:paraId="16ACB1C2" w14:textId="77777777" w:rsidR="00000000" w:rsidRDefault="00000000">
      <w:pPr>
        <w:rPr>
          <w:rFonts w:ascii="宋体" w:hAnsi="宋体" w:cs="宋体" w:hint="eastAsia"/>
          <w:bCs/>
          <w:szCs w:val="21"/>
        </w:rPr>
      </w:pPr>
      <w:r>
        <w:rPr>
          <w:rFonts w:ascii="宋体" w:hAnsi="宋体" w:cs="宋体" w:hint="eastAsia"/>
          <w:bCs/>
          <w:szCs w:val="21"/>
        </w:rPr>
        <w:t>(1)使用网盘下载</w:t>
      </w:r>
    </w:p>
    <w:p w14:paraId="7A2C1293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 xml:space="preserve">链接：https://pan.baidu.com/s/1cvH6fjrDr5itIOoIpdjeJA?pwd=673o </w:t>
      </w:r>
    </w:p>
    <w:p w14:paraId="07D18CF6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提取码：673o</w:t>
      </w:r>
    </w:p>
    <w:p w14:paraId="0D198114" w14:textId="2804941E" w:rsidR="00000000" w:rsidRDefault="00DC74C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1A7B56" wp14:editId="59333037">
            <wp:extent cx="4781550" cy="2295525"/>
            <wp:effectExtent l="0" t="0" r="0" b="0"/>
            <wp:docPr id="5" name="图片 31" descr="屏幕截图 2024-08-21 23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屏幕截图 2024-08-21 2312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6798939" w14:textId="77777777" w:rsidR="00000000" w:rsidRDefault="00000000">
      <w:pPr>
        <w:rPr>
          <w:rFonts w:hint="eastAsia"/>
        </w:rPr>
      </w:pPr>
      <w:r>
        <w:rPr>
          <w:rFonts w:hint="eastAsia"/>
        </w:rPr>
        <w:t>(2)</w:t>
      </w:r>
      <w:r>
        <w:rPr>
          <w:rFonts w:hint="eastAsia"/>
        </w:rPr>
        <w:t>解压至目标磁盘，建议选择自创建的磁盘路径</w:t>
      </w:r>
    </w:p>
    <w:p w14:paraId="1F9228F3" w14:textId="50CBE642" w:rsidR="00000000" w:rsidRDefault="00DC74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FA8B5E" wp14:editId="14B72324">
            <wp:extent cx="4533900" cy="1571625"/>
            <wp:effectExtent l="0" t="0" r="0" b="0"/>
            <wp:docPr id="6" name="图片 4" descr="屏幕截图 2024-08-22 09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屏幕截图 2024-08-22 0942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39B291" w14:textId="77777777" w:rsidR="00000000" w:rsidRDefault="00000000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(3)创建快捷方式</w:t>
      </w:r>
    </w:p>
    <w:p w14:paraId="518438AB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右键Strawberry Disase Detection System.exe文件，选择显示更多选项，点击发送到桌面快捷方式。</w:t>
      </w:r>
    </w:p>
    <w:p w14:paraId="587EE9B6" w14:textId="507B21F0" w:rsidR="00000000" w:rsidRDefault="00DC74C5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  <w:noProof/>
        </w:rPr>
        <w:drawing>
          <wp:inline distT="0" distB="0" distL="0" distR="0" wp14:anchorId="31C14D6C" wp14:editId="057E4BEB">
            <wp:extent cx="3476625" cy="2705100"/>
            <wp:effectExtent l="0" t="0" r="0" b="0"/>
            <wp:docPr id="7" name="图片 30" descr="屏幕截图 2024-08-22 09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屏幕截图 2024-08-22 0949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7D8D30C" w14:textId="77777777" w:rsidR="00000000" w:rsidRDefault="00000000">
      <w:pPr>
        <w:pStyle w:val="1"/>
        <w:spacing w:line="360" w:lineRule="auto"/>
        <w:rPr>
          <w:rFonts w:hint="eastAsia"/>
          <w:szCs w:val="28"/>
        </w:rPr>
      </w:pPr>
      <w:bookmarkStart w:id="11" w:name="_Toc21502"/>
      <w:r>
        <w:rPr>
          <w:rFonts w:hint="eastAsia"/>
          <w:szCs w:val="28"/>
        </w:rPr>
        <w:lastRenderedPageBreak/>
        <w:t>软件使用</w:t>
      </w:r>
      <w:bookmarkEnd w:id="11"/>
    </w:p>
    <w:p w14:paraId="7425245C" w14:textId="77777777" w:rsidR="00000000" w:rsidRDefault="00000000">
      <w:pPr>
        <w:pStyle w:val="2"/>
      </w:pPr>
      <w:bookmarkStart w:id="12" w:name="_Toc29242"/>
      <w:r>
        <w:rPr>
          <w:rFonts w:hint="eastAsia"/>
        </w:rPr>
        <w:t>运行准备</w:t>
      </w:r>
      <w:bookmarkEnd w:id="12"/>
    </w:p>
    <w:p w14:paraId="4FF0D5AE" w14:textId="77777777" w:rsidR="00000000" w:rsidRDefault="00000000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(1)登录与注册</w:t>
      </w:r>
    </w:p>
    <w:p w14:paraId="65426294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点击快捷方式，进入登录界面。系统支持用户自行注册，也可使用系统自带管理员账号，如下：</w:t>
      </w:r>
    </w:p>
    <w:p w14:paraId="3ECCB6F6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账号：admin</w:t>
      </w:r>
    </w:p>
    <w:p w14:paraId="4E93C41F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密码：q14t72</w:t>
      </w:r>
    </w:p>
    <w:p w14:paraId="15D7C16A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账号名称请勿使用中文，密码限制为1-9的阿拉伯数字或26个英文字母</w:t>
      </w:r>
    </w:p>
    <w:p w14:paraId="1123C56B" w14:textId="1F88BBF3" w:rsidR="00000000" w:rsidRDefault="00DC74C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C3EB85" wp14:editId="0D15FC9D">
            <wp:extent cx="2295525" cy="1895475"/>
            <wp:effectExtent l="0" t="0" r="0" b="0"/>
            <wp:docPr id="8" name="图片 6" descr="屏幕截图 2024-08-22 103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屏幕截图 2024-08-22 1038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5F68" w14:textId="77777777" w:rsidR="00000000" w:rsidRDefault="00000000">
      <w:pPr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(2)模型配置与加载</w:t>
      </w:r>
    </w:p>
    <w:p w14:paraId="13ADE1D7" w14:textId="6FBA27F0" w:rsidR="00000000" w:rsidRDefault="00DC74C5">
      <w:pPr>
        <w:jc w:val="center"/>
        <w:rPr>
          <w:rFonts w:ascii="宋体" w:hAnsi="宋体" w:cs="宋体" w:hint="eastAsia"/>
        </w:rPr>
      </w:pPr>
      <w:r>
        <w:rPr>
          <w:noProof/>
        </w:rPr>
        <w:drawing>
          <wp:inline distT="0" distB="0" distL="0" distR="0" wp14:anchorId="7A2F2B7F" wp14:editId="3F31ACAC">
            <wp:extent cx="4724400" cy="3505200"/>
            <wp:effectExtent l="0" t="0" r="0" b="0"/>
            <wp:docPr id="9" name="图片 34" descr="2cb2af146bb4e5be38c1c3be843c1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 descr="2cb2af146bb4e5be38c1c3be843c1f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AC68" w14:textId="77777777" w:rsidR="00000000" w:rsidRDefault="00000000">
      <w:pPr>
        <w:pStyle w:val="2"/>
        <w:rPr>
          <w:rFonts w:hint="eastAsia"/>
        </w:rPr>
      </w:pPr>
      <w:bookmarkStart w:id="13" w:name="_Toc27837"/>
      <w:r>
        <w:rPr>
          <w:rFonts w:hint="eastAsia"/>
        </w:rPr>
        <w:t>软件功能介绍</w:t>
      </w:r>
      <w:bookmarkEnd w:id="13"/>
    </w:p>
    <w:p w14:paraId="578BC734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本系统配备五大功能交互：</w:t>
      </w:r>
    </w:p>
    <w:p w14:paraId="2866034A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lastRenderedPageBreak/>
        <w:t>选取权重文件：用于读取权重文件，可供选择不同的训练模型（.pt格式）</w:t>
      </w:r>
    </w:p>
    <w:p w14:paraId="6C98E8D9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加载模型：用于加载深度学习模型，读取权重文件后使用</w:t>
      </w:r>
    </w:p>
    <w:p w14:paraId="4129CB29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选取图片：从磁盘中读取目标图片，进行识别</w:t>
      </w:r>
    </w:p>
    <w:p w14:paraId="7B63C752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选取视频：从磁盘中读取目标图片，进行识别</w:t>
      </w:r>
    </w:p>
    <w:p w14:paraId="3DE2966A" w14:textId="77777777" w:rsidR="00000000" w:rsidRDefault="00000000">
      <w:pPr>
        <w:ind w:firstLineChars="200"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打开摄像头：打开设备视像头，实时进行识别</w:t>
      </w:r>
    </w:p>
    <w:p w14:paraId="38B143A4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现在将对其进行逐一介绍</w:t>
      </w:r>
    </w:p>
    <w:p w14:paraId="037CA9F9" w14:textId="77777777" w:rsidR="00000000" w:rsidRDefault="00000000">
      <w:pPr>
        <w:rPr>
          <w:rFonts w:hint="eastAsia"/>
        </w:rPr>
      </w:pPr>
      <w:r>
        <w:rPr>
          <w:rFonts w:hint="eastAsia"/>
        </w:rPr>
        <w:t>①权重文件选择</w:t>
      </w:r>
    </w:p>
    <w:p w14:paraId="60915C31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软件使用前需要先进行模型配置，选取你想使用的权重文件，再加载模型。</w:t>
      </w:r>
      <w:r>
        <w:rPr>
          <w:rFonts w:ascii="宋体" w:hAnsi="宋体" w:cs="宋体"/>
        </w:rPr>
        <w:t>可选择软件</w:t>
      </w:r>
      <w:r>
        <w:rPr>
          <w:rFonts w:ascii="宋体" w:hAnsi="宋体" w:cs="宋体" w:hint="eastAsia"/>
        </w:rPr>
        <w:t>自带的预训练权重文件，也可以选择自己训练的权重。选择的权重文件将作为软件推断函数的处理模型，分类网络将从中取得输出进行识别工作。</w:t>
      </w:r>
    </w:p>
    <w:p w14:paraId="438AC07B" w14:textId="7D8808A3" w:rsidR="00000000" w:rsidRDefault="00DC74C5">
      <w:pPr>
        <w:jc w:val="center"/>
      </w:pPr>
      <w:r>
        <w:rPr>
          <w:rFonts w:hint="eastAsia"/>
          <w:noProof/>
        </w:rPr>
        <w:drawing>
          <wp:inline distT="0" distB="0" distL="0" distR="0" wp14:anchorId="7EA4B3B3" wp14:editId="7952EE2C">
            <wp:extent cx="4629150" cy="2914650"/>
            <wp:effectExtent l="0" t="0" r="0" b="0"/>
            <wp:docPr id="10" name="图片 8" descr="3b5936cc8b4ebbe6a2c28a3c0d041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3b5936cc8b4ebbe6a2c28a3c0d041b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7121D" w14:textId="77777777" w:rsidR="00000000" w:rsidRDefault="00000000">
      <w:pPr>
        <w:spacing w:line="360" w:lineRule="auto"/>
        <w:jc w:val="center"/>
        <w:rPr>
          <w:rFonts w:hint="eastAsia"/>
          <w:color w:val="747474"/>
          <w:position w:val="-30"/>
          <w:sz w:val="15"/>
          <w:szCs w:val="18"/>
        </w:rPr>
      </w:pPr>
      <w:r>
        <w:rPr>
          <w:rFonts w:hint="eastAsia"/>
          <w:color w:val="747474"/>
          <w:position w:val="-30"/>
          <w:sz w:val="15"/>
          <w:szCs w:val="18"/>
        </w:rPr>
        <w:t>软件自带预训练模型位置</w:t>
      </w:r>
    </w:p>
    <w:p w14:paraId="534EBDCC" w14:textId="77777777" w:rsidR="00000000" w:rsidRDefault="00000000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②加载模型</w:t>
      </w:r>
    </w:p>
    <w:p w14:paraId="0ED41E18" w14:textId="77777777" w:rsidR="00000000" w:rsidRDefault="00000000">
      <w:pPr>
        <w:ind w:firstLineChars="200" w:firstLine="420"/>
        <w:rPr>
          <w:rFonts w:ascii="宋体" w:hAnsi="宋体" w:cs="宋体"/>
        </w:rPr>
      </w:pPr>
      <w:r>
        <w:rPr>
          <w:rFonts w:ascii="宋体" w:hAnsi="宋体" w:cs="宋体" w:hint="eastAsia"/>
        </w:rPr>
        <w:t>加载刚选择的权重文件，将模型导入算法分类网络。</w:t>
      </w:r>
    </w:p>
    <w:p w14:paraId="7A93302B" w14:textId="4C913D87" w:rsidR="00000000" w:rsidRDefault="00DC74C5">
      <w:pPr>
        <w:ind w:firstLineChars="200" w:firstLine="420"/>
        <w:jc w:val="center"/>
        <w:rPr>
          <w:rFonts w:ascii="宋体" w:hAnsi="宋体" w:cs="宋体"/>
          <w:lang w:val="en-US" w:eastAsia="zh-CN"/>
        </w:rPr>
      </w:pPr>
      <w:r>
        <w:rPr>
          <w:rFonts w:ascii="宋体" w:hAnsi="宋体" w:cs="宋体"/>
          <w:noProof/>
          <w:lang w:val="en-US" w:eastAsia="zh-CN"/>
        </w:rPr>
        <w:drawing>
          <wp:inline distT="0" distB="0" distL="0" distR="0" wp14:anchorId="0F8ED0F1" wp14:editId="75D6CD5C">
            <wp:extent cx="4010025" cy="283845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DD53" w14:textId="77777777" w:rsidR="00000000" w:rsidRDefault="00000000">
      <w:pPr>
        <w:spacing w:line="360" w:lineRule="auto"/>
        <w:jc w:val="center"/>
        <w:rPr>
          <w:rFonts w:hint="eastAsia"/>
          <w:color w:val="747474"/>
          <w:position w:val="-30"/>
          <w:sz w:val="15"/>
          <w:szCs w:val="18"/>
        </w:rPr>
      </w:pPr>
      <w:r>
        <w:rPr>
          <w:rFonts w:hint="eastAsia"/>
          <w:color w:val="747474"/>
          <w:position w:val="-30"/>
          <w:sz w:val="15"/>
          <w:szCs w:val="18"/>
        </w:rPr>
        <w:lastRenderedPageBreak/>
        <w:t>加载完成提醒</w:t>
      </w:r>
    </w:p>
    <w:p w14:paraId="0B56B52A" w14:textId="77777777" w:rsidR="00000000" w:rsidRDefault="00000000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③选取图片、视频</w:t>
      </w:r>
    </w:p>
    <w:p w14:paraId="1870B10D" w14:textId="77777777" w:rsidR="00000000" w:rsidRDefault="00000000">
      <w:pPr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软件检测文件支持以视频及图片形式上传。模型配置完成后可进行目标的识别。以图片的识别为例，要求选取图片的存储路径和图片名无中文，识别结果将在反馈区呈现，如下图所示。</w:t>
      </w:r>
    </w:p>
    <w:p w14:paraId="3644FA51" w14:textId="64C74A97" w:rsidR="00000000" w:rsidRDefault="00DC74C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F26B37" wp14:editId="5F882848">
            <wp:extent cx="4448175" cy="2676525"/>
            <wp:effectExtent l="0" t="0" r="0" b="0"/>
            <wp:docPr id="12" name="图片 10" descr="屏幕截图 2024-08-22 123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屏幕截图 2024-08-22 1231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F43D0EB" w14:textId="77777777" w:rsidR="00000000" w:rsidRDefault="00000000">
      <w:pPr>
        <w:spacing w:line="360" w:lineRule="auto"/>
        <w:jc w:val="center"/>
        <w:rPr>
          <w:color w:val="747474"/>
          <w:position w:val="-30"/>
          <w:sz w:val="15"/>
          <w:szCs w:val="18"/>
        </w:rPr>
      </w:pPr>
      <w:r>
        <w:rPr>
          <w:rFonts w:hint="eastAsia"/>
          <w:color w:val="747474"/>
          <w:position w:val="-30"/>
          <w:sz w:val="15"/>
          <w:szCs w:val="18"/>
        </w:rPr>
        <w:t>识别结果图</w:t>
      </w:r>
    </w:p>
    <w:p w14:paraId="37B27288" w14:textId="77777777" w:rsidR="00000000" w:rsidRDefault="00000000">
      <w:pPr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t>主视面将对已识别为病害部位进行标注，并在识别类型后附上识别置信度。</w:t>
      </w:r>
    </w:p>
    <w:p w14:paraId="53E096DC" w14:textId="77777777" w:rsidR="00000000" w:rsidRDefault="00000000">
      <w:pPr>
        <w:spacing w:line="360" w:lineRule="auto"/>
        <w:rPr>
          <w:rFonts w:ascii="宋体" w:hAnsi="宋体" w:cs="宋体"/>
        </w:rPr>
      </w:pPr>
      <w:r>
        <w:rPr>
          <w:rFonts w:ascii="宋体" w:hAnsi="宋体" w:cs="宋体" w:hint="eastAsia"/>
        </w:rPr>
        <w:t>④摄像头识别</w:t>
      </w:r>
    </w:p>
    <w:p w14:paraId="6A084C63" w14:textId="77777777" w:rsidR="00000000" w:rsidRDefault="00000000">
      <w:pPr>
        <w:spacing w:line="360" w:lineRule="auto"/>
        <w:ind w:firstLineChars="200" w:firstLine="420"/>
        <w:rPr>
          <w:rFonts w:ascii="宋体" w:hAnsi="宋体" w:cs="宋体" w:hint="eastAsia"/>
        </w:rPr>
      </w:pPr>
      <w:r>
        <w:rPr>
          <w:rFonts w:ascii="宋体" w:hAnsi="宋体" w:cs="宋体" w:hint="eastAsia"/>
        </w:rPr>
        <w:t>软件同样支持以摄像头作为输入来源。在使用此功能前，请打开摄像头的使用权限（Windows——&gt;设置——&gt;蓝牙及其他设备——&gt;摄像头 进行调整）。使用后将连接上本机摄像头，并将摄像头作为输入设备，对传输视频进行实时分析。</w:t>
      </w:r>
    </w:p>
    <w:p w14:paraId="5B676354" w14:textId="6A770D7C" w:rsidR="00D13B34" w:rsidRDefault="00DC74C5">
      <w:pPr>
        <w:spacing w:line="360" w:lineRule="auto"/>
        <w:ind w:firstLineChars="200" w:firstLine="420"/>
        <w:jc w:val="center"/>
        <w:rPr>
          <w:rFonts w:ascii="宋体" w:hAnsi="宋体" w:cs="宋体" w:hint="eastAsia"/>
        </w:rPr>
      </w:pPr>
      <w:r>
        <w:rPr>
          <w:rFonts w:ascii="宋体" w:hAnsi="宋体" w:cs="宋体" w:hint="eastAsia"/>
          <w:noProof/>
        </w:rPr>
        <w:drawing>
          <wp:inline distT="0" distB="0" distL="0" distR="0" wp14:anchorId="130809A1" wp14:editId="2126D99D">
            <wp:extent cx="4295775" cy="2867025"/>
            <wp:effectExtent l="0" t="0" r="0" b="0"/>
            <wp:docPr id="13" name="图片 40" descr="屏幕截图 2024-10-19 17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屏幕截图 2024-10-19 17505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sectPr w:rsidR="00D13B34">
      <w:headerReference w:type="default" r:id="rId24"/>
      <w:footerReference w:type="even" r:id="rId25"/>
      <w:footerReference w:type="default" r:id="rId26"/>
      <w:footerReference w:type="first" r:id="rId27"/>
      <w:pgSz w:w="11906" w:h="16838"/>
      <w:pgMar w:top="1440" w:right="1797" w:bottom="1361" w:left="1797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0D73FF" w14:textId="77777777" w:rsidR="00D13B34" w:rsidRDefault="00D13B34">
      <w:r>
        <w:separator/>
      </w:r>
    </w:p>
  </w:endnote>
  <w:endnote w:type="continuationSeparator" w:id="0">
    <w:p w14:paraId="17BB86E6" w14:textId="77777777" w:rsidR="00D13B34" w:rsidRDefault="00D13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385E3" w14:textId="77777777" w:rsidR="00000000" w:rsidRDefault="0000000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4C14A" w14:textId="77777777" w:rsidR="00000000" w:rsidRDefault="00000000">
    <w:pPr>
      <w:pStyle w:val="a9"/>
      <w:ind w:right="360"/>
      <w:jc w:val="center"/>
      <w:rPr>
        <w:rFonts w:hint="eastAsia"/>
      </w:rPr>
    </w:pPr>
  </w:p>
  <w:p w14:paraId="1A27DB13" w14:textId="495D34C4" w:rsidR="00000000" w:rsidRDefault="00DC74C5">
    <w:pPr>
      <w:pStyle w:val="a9"/>
      <w:ind w:right="360"/>
      <w:jc w:val="center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02BBE2" wp14:editId="7EFCF558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0" b="0"/>
              <wp:wrapNone/>
              <wp:docPr id="1314193713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688AB" w14:textId="77777777" w:rsidR="00000000" w:rsidRDefault="00000000">
                          <w:pPr>
                            <w:pStyle w:val="a9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02BBE2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0;margin-top:0;width:4.55pt;height:10.35pt;z-index:25165670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" filled="f" stroked="f">
              <v:textbox style="mso-fit-shape-to-text:t" inset="0,0,0,0">
                <w:txbxContent>
                  <w:p w14:paraId="772688AB" w14:textId="77777777" w:rsidR="00000000" w:rsidRDefault="00000000">
                    <w:pPr>
                      <w:pStyle w:val="a9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CBA83" w14:textId="77777777" w:rsidR="00000000" w:rsidRDefault="00000000">
    <w:pPr>
      <w:pStyle w:val="a9"/>
    </w:pPr>
    <w:r>
      <w:fldChar w:fldCharType="begin"/>
    </w:r>
    <w:r>
      <w:rPr>
        <w:rStyle w:val="af1"/>
      </w:rPr>
      <w:instrText xml:space="preserve">PAGE  </w:instrTex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9B9D8" w14:textId="77777777" w:rsidR="00000000" w:rsidRDefault="00000000">
    <w:pPr>
      <w:pStyle w:val="a9"/>
      <w:ind w:right="360"/>
      <w:jc w:val="center"/>
      <w:rPr>
        <w:rFonts w:hint="eastAsia"/>
      </w:rPr>
    </w:pPr>
  </w:p>
  <w:p w14:paraId="324B818A" w14:textId="55EA6E38" w:rsidR="00000000" w:rsidRDefault="00DC74C5">
    <w:pPr>
      <w:pStyle w:val="a9"/>
      <w:ind w:right="360"/>
      <w:jc w:val="center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BEE8EA9" wp14:editId="2969ABA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0" b="0"/>
              <wp:wrapNone/>
              <wp:docPr id="906226018" name="文本框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F1D0D4" w14:textId="77777777" w:rsidR="00000000" w:rsidRDefault="00000000">
                          <w:pPr>
                            <w:pStyle w:val="a9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EE8EA9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7" type="#_x0000_t202" style="position:absolute;left:0;text-align:left;margin-left:0;margin-top:0;width:4.55pt;height:10.3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" filled="f" stroked="f">
              <v:textbox style="mso-fit-shape-to-text:t" inset="0,0,0,0">
                <w:txbxContent>
                  <w:p w14:paraId="2AF1D0D4" w14:textId="77777777" w:rsidR="00000000" w:rsidRDefault="00000000">
                    <w:pPr>
                      <w:pStyle w:val="a9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56161" w14:textId="7EB9B09F" w:rsidR="00000000" w:rsidRDefault="00DC74C5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9E3E720" wp14:editId="2BC34EFB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0" b="0"/>
              <wp:wrapNone/>
              <wp:docPr id="32043519" name="文本框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57642" w14:textId="77777777" w:rsidR="00000000" w:rsidRDefault="00000000">
                          <w:pPr>
                            <w:pStyle w:val="a9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E3E720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8" type="#_x0000_t202" style="position:absolute;margin-left:0;margin-top:0;width:4.55pt;height:10.35pt;z-index:25165875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" filled="f" stroked="f">
              <v:textbox style="mso-fit-shape-to-text:t" inset="0,0,0,0">
                <w:txbxContent>
                  <w:p w14:paraId="08857642" w14:textId="77777777" w:rsidR="00000000" w:rsidRDefault="00000000">
                    <w:pPr>
                      <w:pStyle w:val="a9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B6172A" w14:textId="77777777" w:rsidR="00D13B34" w:rsidRDefault="00D13B34">
      <w:r>
        <w:separator/>
      </w:r>
    </w:p>
  </w:footnote>
  <w:footnote w:type="continuationSeparator" w:id="0">
    <w:p w14:paraId="62C5B395" w14:textId="77777777" w:rsidR="00D13B34" w:rsidRDefault="00D13B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FCA4DE" w14:textId="77777777" w:rsidR="00000000" w:rsidRDefault="00000000">
    <w:pPr>
      <w:pStyle w:val="ab"/>
      <w:ind w:right="360"/>
    </w:pPr>
    <w:r>
      <w:rPr>
        <w:rFonts w:hint="eastAsia"/>
        <w:bCs/>
      </w:rPr>
      <w:t>基于深度学习的草莓病虫害检测系统</w:t>
    </w:r>
    <w:r>
      <w:rPr>
        <w:rFonts w:hint="eastAsia"/>
        <w:bCs/>
      </w:rPr>
      <w:t>V1.0.0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D00B02" w14:textId="77777777" w:rsidR="00000000" w:rsidRDefault="00000000">
    <w:pPr>
      <w:pStyle w:val="ab"/>
      <w:ind w:right="360"/>
    </w:pPr>
    <w:r>
      <w:rPr>
        <w:rFonts w:hint="eastAsia"/>
        <w:bCs/>
      </w:rPr>
      <w:t>基于深度学习的草莓病虫害检测系统</w:t>
    </w:r>
    <w:r>
      <w:rPr>
        <w:rFonts w:hint="eastAsia"/>
        <w:bCs/>
      </w:rPr>
      <w:t>V1.0.0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80558B" w14:textId="77777777" w:rsidR="00000000" w:rsidRDefault="00000000">
    <w:pPr>
      <w:pStyle w:val="ab"/>
      <w:ind w:right="360"/>
    </w:pPr>
    <w:r>
      <w:rPr>
        <w:rFonts w:hint="eastAsia"/>
        <w:bCs/>
      </w:rPr>
      <w:t>基于深度学习的草莓病虫害检测系统</w:t>
    </w:r>
    <w:r>
      <w:rPr>
        <w:rFonts w:hint="eastAsia"/>
        <w:bCs/>
      </w:rPr>
      <w:t>V1.0.0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17"/>
    <w:multiLevelType w:val="multilevel"/>
    <w:tmpl w:val="00000017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5"/>
        </w:tabs>
        <w:ind w:left="575" w:hanging="575"/>
      </w:pPr>
      <w:rPr>
        <w:rFonts w:hint="default"/>
      </w:rPr>
    </w:lvl>
    <w:lvl w:ilvl="2">
      <w:start w:val="1"/>
      <w:numFmt w:val="decimal"/>
      <w:lvlText w:val="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num w:numId="1" w16cid:durableId="1898472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ThlNDgwNWU4NDA3YWMxYzRhNzJjNDA3ZThhNGYzODIifQ=="/>
  </w:docVars>
  <w:rsids>
    <w:rsidRoot w:val="00407BFC"/>
    <w:rsid w:val="00003B90"/>
    <w:rsid w:val="000160B2"/>
    <w:rsid w:val="00020001"/>
    <w:rsid w:val="00022A70"/>
    <w:rsid w:val="00024B5C"/>
    <w:rsid w:val="00040B96"/>
    <w:rsid w:val="00041C84"/>
    <w:rsid w:val="00074137"/>
    <w:rsid w:val="000933BC"/>
    <w:rsid w:val="00094F33"/>
    <w:rsid w:val="00097C9A"/>
    <w:rsid w:val="000A7EA7"/>
    <w:rsid w:val="000B1081"/>
    <w:rsid w:val="000E5DCF"/>
    <w:rsid w:val="000E604B"/>
    <w:rsid w:val="000F0B04"/>
    <w:rsid w:val="000F689E"/>
    <w:rsid w:val="00115C0D"/>
    <w:rsid w:val="001312DD"/>
    <w:rsid w:val="00141672"/>
    <w:rsid w:val="001455D4"/>
    <w:rsid w:val="00190C98"/>
    <w:rsid w:val="001A0840"/>
    <w:rsid w:val="001B29B7"/>
    <w:rsid w:val="001B7CE8"/>
    <w:rsid w:val="001D4FD1"/>
    <w:rsid w:val="001E4624"/>
    <w:rsid w:val="00207A1F"/>
    <w:rsid w:val="002113DA"/>
    <w:rsid w:val="00217E71"/>
    <w:rsid w:val="00244D89"/>
    <w:rsid w:val="00255543"/>
    <w:rsid w:val="00255573"/>
    <w:rsid w:val="00273A15"/>
    <w:rsid w:val="00275FF8"/>
    <w:rsid w:val="00285B9B"/>
    <w:rsid w:val="00287885"/>
    <w:rsid w:val="002B7189"/>
    <w:rsid w:val="002C20B8"/>
    <w:rsid w:val="002E6239"/>
    <w:rsid w:val="00305B82"/>
    <w:rsid w:val="00320EBA"/>
    <w:rsid w:val="0032463E"/>
    <w:rsid w:val="00341586"/>
    <w:rsid w:val="003506F4"/>
    <w:rsid w:val="003512D4"/>
    <w:rsid w:val="003515BD"/>
    <w:rsid w:val="00360987"/>
    <w:rsid w:val="003873AC"/>
    <w:rsid w:val="00390CB7"/>
    <w:rsid w:val="003939AF"/>
    <w:rsid w:val="00394B75"/>
    <w:rsid w:val="003A3F17"/>
    <w:rsid w:val="003A49CF"/>
    <w:rsid w:val="003B032E"/>
    <w:rsid w:val="003B58E0"/>
    <w:rsid w:val="003C06D3"/>
    <w:rsid w:val="003C381F"/>
    <w:rsid w:val="003C6124"/>
    <w:rsid w:val="003D4EF7"/>
    <w:rsid w:val="003D7318"/>
    <w:rsid w:val="003E7A82"/>
    <w:rsid w:val="0040358A"/>
    <w:rsid w:val="004053F5"/>
    <w:rsid w:val="0040597F"/>
    <w:rsid w:val="00407BFC"/>
    <w:rsid w:val="00410AC1"/>
    <w:rsid w:val="004112BC"/>
    <w:rsid w:val="00422ABC"/>
    <w:rsid w:val="00426AEE"/>
    <w:rsid w:val="004508D0"/>
    <w:rsid w:val="00487610"/>
    <w:rsid w:val="00494A46"/>
    <w:rsid w:val="004C7CFC"/>
    <w:rsid w:val="004D3909"/>
    <w:rsid w:val="004E07D3"/>
    <w:rsid w:val="00505158"/>
    <w:rsid w:val="00532C71"/>
    <w:rsid w:val="00533A20"/>
    <w:rsid w:val="005644F6"/>
    <w:rsid w:val="0057248E"/>
    <w:rsid w:val="005A7D6C"/>
    <w:rsid w:val="005B2E52"/>
    <w:rsid w:val="005F2E82"/>
    <w:rsid w:val="00602D57"/>
    <w:rsid w:val="0060736A"/>
    <w:rsid w:val="00607929"/>
    <w:rsid w:val="006132AF"/>
    <w:rsid w:val="006A0FE6"/>
    <w:rsid w:val="006B7379"/>
    <w:rsid w:val="006E14DD"/>
    <w:rsid w:val="006F52DB"/>
    <w:rsid w:val="006F7097"/>
    <w:rsid w:val="007011A1"/>
    <w:rsid w:val="007267D6"/>
    <w:rsid w:val="007478B5"/>
    <w:rsid w:val="00780990"/>
    <w:rsid w:val="00787411"/>
    <w:rsid w:val="0079194B"/>
    <w:rsid w:val="00793AC6"/>
    <w:rsid w:val="0079464D"/>
    <w:rsid w:val="007A3D2C"/>
    <w:rsid w:val="007B04D2"/>
    <w:rsid w:val="007B315A"/>
    <w:rsid w:val="007E6553"/>
    <w:rsid w:val="007F4AFD"/>
    <w:rsid w:val="00825FC2"/>
    <w:rsid w:val="00834745"/>
    <w:rsid w:val="00846451"/>
    <w:rsid w:val="008B39CD"/>
    <w:rsid w:val="008B608B"/>
    <w:rsid w:val="008D2562"/>
    <w:rsid w:val="008D5434"/>
    <w:rsid w:val="008E1D3E"/>
    <w:rsid w:val="008E2F1D"/>
    <w:rsid w:val="008F1D87"/>
    <w:rsid w:val="00914A5F"/>
    <w:rsid w:val="009151E0"/>
    <w:rsid w:val="009154D3"/>
    <w:rsid w:val="009418C9"/>
    <w:rsid w:val="00950B3D"/>
    <w:rsid w:val="00961885"/>
    <w:rsid w:val="00975B2A"/>
    <w:rsid w:val="009857E1"/>
    <w:rsid w:val="00996989"/>
    <w:rsid w:val="009D1914"/>
    <w:rsid w:val="009D5140"/>
    <w:rsid w:val="009F1A44"/>
    <w:rsid w:val="00A1478E"/>
    <w:rsid w:val="00A15F9E"/>
    <w:rsid w:val="00A21329"/>
    <w:rsid w:val="00A2442F"/>
    <w:rsid w:val="00A3447B"/>
    <w:rsid w:val="00A41FF9"/>
    <w:rsid w:val="00A52350"/>
    <w:rsid w:val="00A54A3E"/>
    <w:rsid w:val="00A60815"/>
    <w:rsid w:val="00A86702"/>
    <w:rsid w:val="00A86854"/>
    <w:rsid w:val="00AA527E"/>
    <w:rsid w:val="00AA624F"/>
    <w:rsid w:val="00AC65D6"/>
    <w:rsid w:val="00AD2FE0"/>
    <w:rsid w:val="00AE795E"/>
    <w:rsid w:val="00B074EF"/>
    <w:rsid w:val="00B11688"/>
    <w:rsid w:val="00B22403"/>
    <w:rsid w:val="00B35EBB"/>
    <w:rsid w:val="00B437D5"/>
    <w:rsid w:val="00B5542D"/>
    <w:rsid w:val="00B76A8C"/>
    <w:rsid w:val="00B910E5"/>
    <w:rsid w:val="00BB5785"/>
    <w:rsid w:val="00BE0AC7"/>
    <w:rsid w:val="00BF2C04"/>
    <w:rsid w:val="00C05D9D"/>
    <w:rsid w:val="00C33EC7"/>
    <w:rsid w:val="00C56BA3"/>
    <w:rsid w:val="00C62AC3"/>
    <w:rsid w:val="00C66368"/>
    <w:rsid w:val="00C913D3"/>
    <w:rsid w:val="00C91976"/>
    <w:rsid w:val="00C921E6"/>
    <w:rsid w:val="00CA170F"/>
    <w:rsid w:val="00CC1C96"/>
    <w:rsid w:val="00CD1106"/>
    <w:rsid w:val="00CE59EC"/>
    <w:rsid w:val="00D02F42"/>
    <w:rsid w:val="00D13B34"/>
    <w:rsid w:val="00D451E6"/>
    <w:rsid w:val="00D5434B"/>
    <w:rsid w:val="00D55808"/>
    <w:rsid w:val="00D772F9"/>
    <w:rsid w:val="00D83B33"/>
    <w:rsid w:val="00D93F5B"/>
    <w:rsid w:val="00D96FB5"/>
    <w:rsid w:val="00DA0C07"/>
    <w:rsid w:val="00DA63C0"/>
    <w:rsid w:val="00DC74C5"/>
    <w:rsid w:val="00DD14E4"/>
    <w:rsid w:val="00DD5F49"/>
    <w:rsid w:val="00DE2E7F"/>
    <w:rsid w:val="00DF2F9D"/>
    <w:rsid w:val="00DF4FDE"/>
    <w:rsid w:val="00DF5D62"/>
    <w:rsid w:val="00E05CC7"/>
    <w:rsid w:val="00E178CD"/>
    <w:rsid w:val="00E25E33"/>
    <w:rsid w:val="00E3634B"/>
    <w:rsid w:val="00E458F7"/>
    <w:rsid w:val="00E50EE0"/>
    <w:rsid w:val="00E51B88"/>
    <w:rsid w:val="00E73965"/>
    <w:rsid w:val="00E80258"/>
    <w:rsid w:val="00E92A2A"/>
    <w:rsid w:val="00E97743"/>
    <w:rsid w:val="00E97807"/>
    <w:rsid w:val="00ED0995"/>
    <w:rsid w:val="00ED5C85"/>
    <w:rsid w:val="00F02513"/>
    <w:rsid w:val="00F064F9"/>
    <w:rsid w:val="00F10C08"/>
    <w:rsid w:val="00F11A53"/>
    <w:rsid w:val="00F215B9"/>
    <w:rsid w:val="00F23952"/>
    <w:rsid w:val="00F61F09"/>
    <w:rsid w:val="00F64EB9"/>
    <w:rsid w:val="00FA246A"/>
    <w:rsid w:val="00FB20AF"/>
    <w:rsid w:val="00FD1A08"/>
    <w:rsid w:val="00FE2E48"/>
    <w:rsid w:val="00FF0620"/>
    <w:rsid w:val="02740931"/>
    <w:rsid w:val="0D5E19DA"/>
    <w:rsid w:val="0DE02F00"/>
    <w:rsid w:val="11873128"/>
    <w:rsid w:val="11B754D1"/>
    <w:rsid w:val="13E020FB"/>
    <w:rsid w:val="14561A17"/>
    <w:rsid w:val="16AA7204"/>
    <w:rsid w:val="19E42D7C"/>
    <w:rsid w:val="1A6776AC"/>
    <w:rsid w:val="1C883046"/>
    <w:rsid w:val="1FA170F8"/>
    <w:rsid w:val="1FED1FBB"/>
    <w:rsid w:val="211401D1"/>
    <w:rsid w:val="21932F5B"/>
    <w:rsid w:val="231A379B"/>
    <w:rsid w:val="23C30DB9"/>
    <w:rsid w:val="27972EA5"/>
    <w:rsid w:val="28330AB9"/>
    <w:rsid w:val="28DC6366"/>
    <w:rsid w:val="2DEE37EF"/>
    <w:rsid w:val="2FFD2848"/>
    <w:rsid w:val="37A96EFF"/>
    <w:rsid w:val="39C03D91"/>
    <w:rsid w:val="3AAA398C"/>
    <w:rsid w:val="3C1E0178"/>
    <w:rsid w:val="41D41F65"/>
    <w:rsid w:val="42907361"/>
    <w:rsid w:val="42F5245E"/>
    <w:rsid w:val="43714C68"/>
    <w:rsid w:val="4C7E6CEF"/>
    <w:rsid w:val="4DA85348"/>
    <w:rsid w:val="53C16ACF"/>
    <w:rsid w:val="59625EC1"/>
    <w:rsid w:val="5DFD5A7B"/>
    <w:rsid w:val="5E35609A"/>
    <w:rsid w:val="632E7793"/>
    <w:rsid w:val="63620A31"/>
    <w:rsid w:val="66280D34"/>
    <w:rsid w:val="686D499B"/>
    <w:rsid w:val="6C9E5F83"/>
    <w:rsid w:val="6E3B25AB"/>
    <w:rsid w:val="6EB65CD6"/>
    <w:rsid w:val="74B547B6"/>
    <w:rsid w:val="78720307"/>
    <w:rsid w:val="7E2D4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08C2009"/>
  <w15:chartTrackingRefBased/>
  <w15:docId w15:val="{F9320D8B-C8B5-4A0F-B133-0B07BD1E2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footer" w:uiPriority="99"/>
    <w:lsdException w:name="caption" w:semiHidden="1" w:unhideWhenUsed="1" w:qFormat="1"/>
    <w:lsdException w:name="Title" w:uiPriority="10" w:qFormat="1"/>
    <w:lsdException w:name="Default Paragraph Font" w:semiHidden="1"/>
    <w:lsdException w:name="Body Text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0"/>
    <w:link w:val="10"/>
    <w:qFormat/>
    <w:pPr>
      <w:keepNext/>
      <w:keepLines/>
      <w:pageBreakBefore/>
      <w:numPr>
        <w:numId w:val="1"/>
      </w:numPr>
      <w:tabs>
        <w:tab w:val="left" w:pos="397"/>
        <w:tab w:val="left" w:pos="432"/>
      </w:tabs>
      <w:adjustRightInd w:val="0"/>
      <w:spacing w:before="240" w:after="240" w:line="400" w:lineRule="atLeast"/>
      <w:textAlignment w:val="baseline"/>
      <w:outlineLvl w:val="0"/>
    </w:pPr>
    <w:rPr>
      <w:rFonts w:eastAsia="黑体"/>
      <w:b/>
      <w:kern w:val="44"/>
      <w:sz w:val="28"/>
      <w:szCs w:val="20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510"/>
        <w:tab w:val="left" w:pos="575"/>
      </w:tabs>
      <w:adjustRightInd w:val="0"/>
      <w:spacing w:before="260" w:after="260" w:line="416" w:lineRule="atLeast"/>
      <w:textAlignment w:val="baseline"/>
      <w:outlineLvl w:val="1"/>
    </w:pPr>
    <w:rPr>
      <w:rFonts w:ascii="Arial" w:eastAsia="黑体" w:hAnsi="Arial"/>
      <w:b/>
      <w:kern w:val="0"/>
      <w:sz w:val="24"/>
      <w:szCs w:val="20"/>
    </w:rPr>
  </w:style>
  <w:style w:type="paragraph" w:styleId="3">
    <w:name w:val="heading 3"/>
    <w:basedOn w:val="a"/>
    <w:next w:val="a0"/>
    <w:link w:val="30"/>
    <w:qFormat/>
    <w:pPr>
      <w:keepNext/>
      <w:keepLines/>
      <w:numPr>
        <w:ilvl w:val="2"/>
        <w:numId w:val="1"/>
      </w:numPr>
      <w:tabs>
        <w:tab w:val="left" w:pos="720"/>
        <w:tab w:val="left" w:pos="851"/>
      </w:tabs>
      <w:adjustRightInd w:val="0"/>
      <w:spacing w:before="260" w:after="260" w:line="416" w:lineRule="atLeast"/>
      <w:textAlignment w:val="baseline"/>
      <w:outlineLvl w:val="2"/>
    </w:pPr>
    <w:rPr>
      <w:rFonts w:eastAsia="黑体"/>
      <w:b/>
      <w:kern w:val="0"/>
      <w:sz w:val="24"/>
      <w:szCs w:val="20"/>
    </w:rPr>
  </w:style>
  <w:style w:type="character" w:default="1" w:styleId="a1">
    <w:name w:val="Default Paragraph Font"/>
    <w:semiHidden/>
  </w:style>
  <w:style w:type="table" w:default="1" w:styleId="a2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link w:val="1"/>
    <w:rPr>
      <w:rFonts w:eastAsia="黑体"/>
      <w:b/>
      <w:kern w:val="44"/>
      <w:sz w:val="28"/>
    </w:rPr>
  </w:style>
  <w:style w:type="paragraph" w:styleId="a0">
    <w:name w:val="Body Text First Indent"/>
    <w:basedOn w:val="a4"/>
    <w:link w:val="a5"/>
    <w:pPr>
      <w:ind w:firstLineChars="100" w:firstLine="420"/>
    </w:pPr>
    <w:rPr>
      <w:szCs w:val="20"/>
    </w:rPr>
  </w:style>
  <w:style w:type="paragraph" w:styleId="a4">
    <w:name w:val="Body Text"/>
    <w:basedOn w:val="a"/>
    <w:link w:val="a6"/>
    <w:qFormat/>
    <w:pPr>
      <w:spacing w:after="120"/>
    </w:pPr>
  </w:style>
  <w:style w:type="character" w:customStyle="1" w:styleId="a6">
    <w:name w:val="正文文本 字符"/>
    <w:link w:val="a4"/>
    <w:rPr>
      <w:kern w:val="2"/>
      <w:sz w:val="21"/>
      <w:szCs w:val="24"/>
    </w:rPr>
  </w:style>
  <w:style w:type="character" w:customStyle="1" w:styleId="a5">
    <w:name w:val="正文文本首行缩进 字符"/>
    <w:link w:val="a0"/>
  </w:style>
  <w:style w:type="character" w:customStyle="1" w:styleId="20">
    <w:name w:val="标题 2 字符"/>
    <w:link w:val="2"/>
    <w:rPr>
      <w:rFonts w:ascii="Arial" w:eastAsia="黑体" w:hAnsi="Arial"/>
      <w:b/>
      <w:sz w:val="24"/>
    </w:rPr>
  </w:style>
  <w:style w:type="character" w:customStyle="1" w:styleId="30">
    <w:name w:val="标题 3 字符"/>
    <w:link w:val="3"/>
    <w:rPr>
      <w:rFonts w:eastAsia="黑体"/>
      <w:b/>
      <w:sz w:val="24"/>
    </w:rPr>
  </w:style>
  <w:style w:type="paragraph" w:styleId="a7">
    <w:name w:val="Balloon Text"/>
    <w:basedOn w:val="a"/>
    <w:link w:val="a8"/>
    <w:rPr>
      <w:sz w:val="18"/>
      <w:szCs w:val="18"/>
    </w:rPr>
  </w:style>
  <w:style w:type="character" w:customStyle="1" w:styleId="a8">
    <w:name w:val="批注框文本 字符"/>
    <w:link w:val="a7"/>
    <w:rPr>
      <w:kern w:val="2"/>
      <w:sz w:val="18"/>
      <w:szCs w:val="18"/>
    </w:rPr>
  </w:style>
  <w:style w:type="paragraph" w:styleId="a9">
    <w:name w:val="footer"/>
    <w:basedOn w:val="a"/>
    <w:link w:val="aa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link w:val="a9"/>
    <w:uiPriority w:val="99"/>
    <w:rPr>
      <w:kern w:val="2"/>
      <w:sz w:val="18"/>
      <w:szCs w:val="18"/>
    </w:rPr>
  </w:style>
  <w:style w:type="paragraph" w:styleId="ab">
    <w:name w:val="header"/>
    <w:basedOn w:val="a"/>
    <w:link w:val="ac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link w:val="ab"/>
    <w:uiPriority w:val="99"/>
    <w:rPr>
      <w:kern w:val="2"/>
      <w:sz w:val="18"/>
      <w:szCs w:val="18"/>
    </w:rPr>
  </w:style>
  <w:style w:type="paragraph" w:styleId="TOC1">
    <w:name w:val="toc 1"/>
    <w:basedOn w:val="a"/>
    <w:next w:val="a"/>
    <w:uiPriority w:val="39"/>
    <w:pPr>
      <w:tabs>
        <w:tab w:val="left" w:pos="420"/>
        <w:tab w:val="right" w:leader="middleDot" w:pos="9062"/>
      </w:tabs>
      <w:adjustRightInd w:val="0"/>
      <w:textAlignment w:val="baseline"/>
    </w:pPr>
    <w:rPr>
      <w:kern w:val="0"/>
      <w:szCs w:val="20"/>
    </w:rPr>
  </w:style>
  <w:style w:type="paragraph" w:styleId="TOC2">
    <w:name w:val="toc 2"/>
    <w:basedOn w:val="a"/>
    <w:next w:val="a"/>
    <w:uiPriority w:val="39"/>
    <w:pPr>
      <w:tabs>
        <w:tab w:val="left" w:pos="1050"/>
        <w:tab w:val="right" w:leader="dot" w:pos="9062"/>
      </w:tabs>
      <w:adjustRightInd w:val="0"/>
      <w:ind w:leftChars="200" w:left="420"/>
      <w:textAlignment w:val="baseline"/>
    </w:pPr>
    <w:rPr>
      <w:kern w:val="0"/>
      <w:szCs w:val="20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d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ae">
    <w:name w:val="Title"/>
    <w:basedOn w:val="a"/>
    <w:next w:val="a"/>
    <w:link w:val="af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f">
    <w:name w:val="标题 字符"/>
    <w:link w:val="ae"/>
    <w:uiPriority w:val="10"/>
    <w:rPr>
      <w:rFonts w:ascii="Cambria" w:hAnsi="Cambria"/>
      <w:b/>
      <w:bCs/>
      <w:kern w:val="2"/>
      <w:sz w:val="32"/>
      <w:szCs w:val="32"/>
    </w:rPr>
  </w:style>
  <w:style w:type="character" w:styleId="af0">
    <w:name w:val="Strong"/>
    <w:qFormat/>
    <w:rPr>
      <w:b/>
    </w:rPr>
  </w:style>
  <w:style w:type="character" w:styleId="af1">
    <w:name w:val="page number"/>
  </w:style>
  <w:style w:type="character" w:styleId="af2">
    <w:name w:val="Hyperlink"/>
    <w:uiPriority w:val="99"/>
    <w:rPr>
      <w:color w:val="0000FF"/>
      <w:u w:val="single"/>
    </w:rPr>
  </w:style>
  <w:style w:type="paragraph" w:customStyle="1" w:styleId="af3">
    <w:name w:val="表内正文"/>
    <w:basedOn w:val="a"/>
    <w:pPr>
      <w:keepNext/>
      <w:widowControl/>
      <w:adjustRightInd w:val="0"/>
      <w:spacing w:beforeLines="50" w:before="156"/>
      <w:jc w:val="left"/>
      <w:textAlignment w:val="baseline"/>
    </w:pPr>
    <w:rPr>
      <w:rFonts w:ascii="宋体" w:hAnsi="宋体"/>
      <w:kern w:val="0"/>
      <w:szCs w:val="20"/>
    </w:rPr>
  </w:style>
  <w:style w:type="paragraph" w:styleId="TOC">
    <w:name w:val="TOC Heading"/>
    <w:basedOn w:val="1"/>
    <w:next w:val="a"/>
    <w:uiPriority w:val="39"/>
    <w:qFormat/>
    <w:pPr>
      <w:pageBreakBefore w:val="0"/>
      <w:widowControl/>
      <w:numPr>
        <w:numId w:val="0"/>
      </w:numPr>
      <w:tabs>
        <w:tab w:val="clear" w:pos="397"/>
        <w:tab w:val="left" w:pos="432"/>
      </w:tabs>
      <w:adjustRightInd/>
      <w:spacing w:before="480" w:after="0" w:line="276" w:lineRule="auto"/>
      <w:jc w:val="left"/>
      <w:textAlignment w:val="auto"/>
      <w:outlineLvl w:val="9"/>
    </w:pPr>
    <w:rPr>
      <w:rFonts w:ascii="Cambria" w:eastAsia="宋体" w:hAnsi="Cambria"/>
      <w:bCs/>
      <w:color w:val="365F91"/>
      <w:kern w:val="0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e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1750</Words>
  <Characters>2137</Characters>
  <Application>Microsoft Office Word</Application>
  <DocSecurity>0</DocSecurity>
  <Lines>178</Lines>
  <Paragraphs>138</Paragraphs>
  <ScaleCrop>false</ScaleCrop>
  <Company>Lead</Company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'==============================================</dc:title>
  <dc:subject/>
  <dc:creator>叶辉</dc:creator>
  <cp:keywords/>
  <dc:description/>
  <cp:lastModifiedBy>wenbiao zhao</cp:lastModifiedBy>
  <cp:revision>2</cp:revision>
  <cp:lastPrinted>2018-12-11T10:16:00Z</cp:lastPrinted>
  <dcterms:created xsi:type="dcterms:W3CDTF">2026-01-01T05:23:00Z</dcterms:created>
  <dcterms:modified xsi:type="dcterms:W3CDTF">2026-01-01T05:23:00Z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6608D80DBB774AF4BF1C803B0B2A4E42_13</vt:lpwstr>
  </property>
</Properties>
</file>